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Super-soldiers: augmented humans in wartime - Polytechnique Insights</w:t>
      </w:r>
      <w:br/>
      <w:hyperlink r:id="rId7" w:history="1">
        <w:r>
          <w:rPr>
            <w:color w:val="2980b9"/>
            <w:u w:val="single"/>
          </w:rPr>
          <w:t xml:space="preserve">https://www.polytechnique-insights.com/en/braincamps/society/work-health-military-is-the-augmented-human-revolution-already-here/super-soldiers-augmented-humans-in-wartime/</w:t>
        </w:r>
      </w:hyperlink>
    </w:p>
    <w:p>
      <w:pPr>
        <w:pStyle w:val="Heading1"/>
      </w:pPr>
      <w:bookmarkStart w:id="2" w:name="_Toc2"/>
      <w:r>
        <w:t>Article summary:</w:t>
      </w:r>
      <w:bookmarkEnd w:id="2"/>
    </w:p>
    <w:p>
      <w:pPr>
        <w:jc w:val="both"/>
      </w:pPr>
      <w:r>
        <w:rPr/>
        <w:t xml:space="preserve">1. The article discusses the development of augmented soldiers in the United States, and how this technology could potentially be used in warfare.</w:t>
      </w:r>
    </w:p>
    <w:p>
      <w:pPr>
        <w:jc w:val="both"/>
      </w:pPr>
      <w:r>
        <w:rPr/>
        <w:t xml:space="preserve">2. It examines the various types of augmentation technologies, such as exoskeletons and cognitive devices, as well as chemical substances like amphetamines and modafinil.</w:t>
      </w:r>
    </w:p>
    <w:p>
      <w:pPr>
        <w:jc w:val="both"/>
      </w:pPr>
      <w:r>
        <w:rPr/>
        <w:t xml:space="preserve">3. The article also looks at France's position on the subject, with a focus on ethical considerations.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an overview of the development of augmented soldiers in the United States and examining potential applications for this technology in warfare. The author provides a comprehensive overview of different types of augmentation technologies, such as exoskeletons and cognitive devices, as well as chemical substances like amphetamines and modafinil. The article also looks at France's position on the subject, with a focus on ethical considerations. </w:t>
      </w:r>
    </w:p>
    <w:p>
      <w:pPr>
        <w:jc w:val="both"/>
      </w:pPr>
      <w:r>
        <w:rPr/>
        <w:t xml:space="preserve">However, there are some potential biases that should be noted. For example, while the author does provide an overview of France's position on augmented soldiers, they do not explore any counterarguments or opposing views to this stance. Additionally, while the author does mention potential risks associated with these technologies (such as side effects from drugs), they do not provide any evidence to support their claims or explore any further implications that may arise from their use in warfare. Furthermore, while the author does discuss ethical considerations related to augmented soldiers, they do not provide any detailed analysis or exploration into these issues beyond simply noting them. </w:t>
      </w:r>
    </w:p>
    <w:p>
      <w:pPr>
        <w:jc w:val="both"/>
      </w:pPr>
      <w:r>
        <w:rPr/>
        <w:t xml:space="preserve">In conclusion, while this article is generally reliable and trustworthy overall, it should be noted that there are some potential biases present which could lead to one-sided reporting or unsupported claims being made without sufficient evidence or exploration into counterarguments or further implications arising from their use in warfare.</w:t>
      </w:r>
    </w:p>
    <w:p>
      <w:pPr>
        <w:pStyle w:val="Heading1"/>
      </w:pPr>
      <w:bookmarkStart w:id="5" w:name="_Toc5"/>
      <w:r>
        <w:t>Topics for further research:</w:t>
      </w:r>
      <w:bookmarkEnd w:id="5"/>
    </w:p>
    <w:p>
      <w:pPr>
        <w:spacing w:after="0"/>
        <w:numPr>
          <w:ilvl w:val="0"/>
          <w:numId w:val="2"/>
        </w:numPr>
      </w:pPr>
      <w:r>
        <w:rPr/>
        <w:t xml:space="preserve">Augmented soldier ethical considerations</w:t>
      </w:r>
    </w:p>
    <w:p>
      <w:pPr>
        <w:spacing w:after="0"/>
        <w:numPr>
          <w:ilvl w:val="0"/>
          <w:numId w:val="2"/>
        </w:numPr>
      </w:pPr>
      <w:r>
        <w:rPr/>
        <w:t xml:space="preserve">Exoskeleton technology in warfare</w:t>
      </w:r>
    </w:p>
    <w:p>
      <w:pPr>
        <w:spacing w:after="0"/>
        <w:numPr>
          <w:ilvl w:val="0"/>
          <w:numId w:val="2"/>
        </w:numPr>
      </w:pPr>
      <w:r>
        <w:rPr/>
        <w:t xml:space="preserve">Cognitive device applications in warfare</w:t>
      </w:r>
    </w:p>
    <w:p>
      <w:pPr>
        <w:spacing w:after="0"/>
        <w:numPr>
          <w:ilvl w:val="0"/>
          <w:numId w:val="2"/>
        </w:numPr>
      </w:pPr>
      <w:r>
        <w:rPr/>
        <w:t xml:space="preserve">Risks of chemical augmentation in warfare</w:t>
      </w:r>
    </w:p>
    <w:p>
      <w:pPr>
        <w:spacing w:after="0"/>
        <w:numPr>
          <w:ilvl w:val="0"/>
          <w:numId w:val="2"/>
        </w:numPr>
      </w:pPr>
      <w:r>
        <w:rPr/>
        <w:t xml:space="preserve">Counterarguments to France's stance on augmented soldiers</w:t>
      </w:r>
    </w:p>
    <w:p>
      <w:pPr>
        <w:numPr>
          <w:ilvl w:val="0"/>
          <w:numId w:val="2"/>
        </w:numPr>
      </w:pPr>
      <w:r>
        <w:rPr/>
        <w:t xml:space="preserve">Implications of augmented soldiers in warfare</w:t>
      </w:r>
    </w:p>
    <w:p>
      <w:pPr>
        <w:pStyle w:val="Heading1"/>
      </w:pPr>
      <w:bookmarkStart w:id="6" w:name="_Toc6"/>
      <w:r>
        <w:t>Report location:</w:t>
      </w:r>
      <w:bookmarkEnd w:id="6"/>
    </w:p>
    <w:p>
      <w:hyperlink r:id="rId8" w:history="1">
        <w:r>
          <w:rPr>
            <w:color w:val="2980b9"/>
            <w:u w:val="single"/>
          </w:rPr>
          <w:t xml:space="preserve">https://www.fullpicture.app/item/6f2bb8d71416921eebbdc773ca4f6d35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D7B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olytechnique-insights.com/en/braincamps/society/work-health-military-is-the-augmented-human-revolution-already-here/super-soldiers-augmented-humans-in-wartime/" TargetMode="External"/><Relationship Id="rId8" Type="http://schemas.openxmlformats.org/officeDocument/2006/relationships/hyperlink" Target="https://www.fullpicture.app/item/6f2bb8d71416921eebbdc773ca4f6d3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2023-02-20T08:00:43+01:00</dcterms:created>
  <dcterms:modified xsi:type="dcterms:W3CDTF">2023-02-20T08:00:43+01:00</dcterms:modified>
</cp:coreProperties>
</file>

<file path=docProps/custom.xml><?xml version="1.0" encoding="utf-8"?>
<Properties xmlns="http://schemas.openxmlformats.org/officeDocument/2006/custom-properties" xmlns:vt="http://schemas.openxmlformats.org/officeDocument/2006/docPropsVTypes"/>
</file>