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History And Future Of Message Interoperability</w:t>
      </w:r>
      <w:br/>
      <w:hyperlink r:id="rId7" w:history="1">
        <w:r>
          <w:rPr>
            <w:color w:val="2980b9"/>
            <w:u w:val="single"/>
          </w:rPr>
          <w:t xml:space="preserve">https://dispatch.m.io/message-interop/</w:t>
        </w:r>
      </w:hyperlink>
    </w:p>
    <w:p>
      <w:pPr>
        <w:pStyle w:val="Heading1"/>
      </w:pPr>
      <w:bookmarkStart w:id="2" w:name="_Toc2"/>
      <w:r>
        <w:t>Article summary:</w:t>
      </w:r>
      <w:bookmarkEnd w:id="2"/>
    </w:p>
    <w:p>
      <w:pPr>
        <w:jc w:val="both"/>
      </w:pPr>
      <w:r>
        <w:rPr/>
        <w:t xml:space="preserve">1. Message interoperability has been a desire of enterprises since the acceptance of instant messaging in businesses.</w:t>
      </w:r>
    </w:p>
    <w:p>
      <w:pPr>
        <w:jc w:val="both"/>
      </w:pPr>
      <w:r>
        <w:rPr/>
        <w:t xml:space="preserve">2. The history of video and message interoperability have played out similarly, with the first instance of message interoperability being federated XMPP.</w:t>
      </w:r>
    </w:p>
    <w:p>
      <w:pPr>
        <w:jc w:val="both"/>
      </w:pPr>
      <w:r>
        <w:rPr/>
        <w:t xml:space="preserve">3. Vendors are now playing together nicely to provide multivendor environments, but there is still a long way to go for universal interoperability.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history and future of message interoperability in enterprise communications. It is written from a neutral perspective, providing insights into the origins and evolution of this technology as well as its current state and potential future developments. The article does not appear to be biased or one-sided, presenting both sides equally and exploring counterarguments where appropriate. It also does not contain any promotional content or partiality towards any particular vendor or product. </w:t>
      </w:r>
    </w:p>
    <w:p>
      <w:pPr>
        <w:jc w:val="both"/>
      </w:pPr>
      <w:r>
        <w:rPr/>
        <w:t xml:space="preserve">The article is generally reliable and trustworthy, citing sources such as Jonathan Rosenberg, C Head of AI at Five9, David Danto, Director of UC Strategy and Research at Poly, Tom Arbuthnot, Microsoft MVP and Founder of Empowering Cloud, as well as Wikipedia for more detailed information on certain topics. However, it could be improved by providing more evidence for some claims made throughout the article (e.g., “Most services have the ability for an older SIP/H.323 system to join it”). Additionally, it could explore possible risks associated with message interoperability (e.g., security risks) in more detail in order to provide a more comprehensive overview of this technology.</w:t>
      </w:r>
    </w:p>
    <w:p>
      <w:pPr>
        <w:pStyle w:val="Heading1"/>
      </w:pPr>
      <w:bookmarkStart w:id="5" w:name="_Toc5"/>
      <w:r>
        <w:t>Topics for further research:</w:t>
      </w:r>
      <w:bookmarkEnd w:id="5"/>
    </w:p>
    <w:p>
      <w:pPr>
        <w:spacing w:after="0"/>
        <w:numPr>
          <w:ilvl w:val="0"/>
          <w:numId w:val="2"/>
        </w:numPr>
      </w:pPr>
      <w:r>
        <w:rPr/>
        <w:t xml:space="preserve">Message interoperability security risks</w:t>
      </w:r>
    </w:p>
    <w:p>
      <w:pPr>
        <w:spacing w:after="0"/>
        <w:numPr>
          <w:ilvl w:val="0"/>
          <w:numId w:val="2"/>
        </w:numPr>
      </w:pPr>
      <w:r>
        <w:rPr/>
        <w:t xml:space="preserve">Message interoperability standards</w:t>
      </w:r>
    </w:p>
    <w:p>
      <w:pPr>
        <w:spacing w:after="0"/>
        <w:numPr>
          <w:ilvl w:val="0"/>
          <w:numId w:val="2"/>
        </w:numPr>
      </w:pPr>
      <w:r>
        <w:rPr/>
        <w:t xml:space="preserve">Message interoperability challenges</w:t>
      </w:r>
    </w:p>
    <w:p>
      <w:pPr>
        <w:spacing w:after="0"/>
        <w:numPr>
          <w:ilvl w:val="0"/>
          <w:numId w:val="2"/>
        </w:numPr>
      </w:pPr>
      <w:r>
        <w:rPr/>
        <w:t xml:space="preserve">Message interoperability solutions</w:t>
      </w:r>
    </w:p>
    <w:p>
      <w:pPr>
        <w:spacing w:after="0"/>
        <w:numPr>
          <w:ilvl w:val="0"/>
          <w:numId w:val="2"/>
        </w:numPr>
      </w:pPr>
      <w:r>
        <w:rPr/>
        <w:t xml:space="preserve">Message interoperability in healthcare</w:t>
      </w:r>
    </w:p>
    <w:p>
      <w:pPr>
        <w:numPr>
          <w:ilvl w:val="0"/>
          <w:numId w:val="2"/>
        </w:numPr>
      </w:pPr>
      <w:r>
        <w:rPr/>
        <w:t xml:space="preserve">Message interoperability in finance</w:t>
      </w:r>
    </w:p>
    <w:p>
      <w:pPr>
        <w:pStyle w:val="Heading1"/>
      </w:pPr>
      <w:bookmarkStart w:id="6" w:name="_Toc6"/>
      <w:r>
        <w:t>Report location:</w:t>
      </w:r>
      <w:bookmarkEnd w:id="6"/>
    </w:p>
    <w:p>
      <w:hyperlink r:id="rId8" w:history="1">
        <w:r>
          <w:rPr>
            <w:color w:val="2980b9"/>
            <w:u w:val="single"/>
          </w:rPr>
          <w:t xml:space="preserve">https://www.fullpicture.app/item/6f449281151fc0cf4e87c24d659fa4f0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78D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spatch.m.io/message-interop/" TargetMode="External"/><Relationship Id="rId8" Type="http://schemas.openxmlformats.org/officeDocument/2006/relationships/hyperlink" Target="https://www.fullpicture.app/item/6f449281151fc0cf4e87c24d659fa4f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2023-02-21T13:33:52+01:00</dcterms:created>
  <dcterms:modified xsi:type="dcterms:W3CDTF">2023-02-21T13:33:52+01:00</dcterms:modified>
</cp:coreProperties>
</file>

<file path=docProps/custom.xml><?xml version="1.0" encoding="utf-8"?>
<Properties xmlns="http://schemas.openxmlformats.org/officeDocument/2006/custom-properties" xmlns:vt="http://schemas.openxmlformats.org/officeDocument/2006/docPropsVTypes"/>
</file>