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植物作为抗疟药物的来源，第4部分：爪哇布鲁斯果实体外对耐氯喹恶性疟原虫和体内对伯氏疟原虫的活性 - PubMed</w:t>
      </w:r>
      <w:br/>
      <w:hyperlink r:id="rId7" w:history="1">
        <w:r>
          <w:rPr>
            <w:color w:val="2980b9"/>
            <w:u w:val="single"/>
          </w:rPr>
          <w:t xml:space="preserve">https://pubmed.ncbi.nlm.nih.gov/3298551/</w:t>
        </w:r>
      </w:hyperlink>
    </w:p>
    <w:p>
      <w:pPr>
        <w:pStyle w:val="Heading1"/>
      </w:pPr>
      <w:bookmarkStart w:id="2" w:name="_Toc2"/>
      <w:r>
        <w:t>Article summary:</w:t>
      </w:r>
      <w:bookmarkEnd w:id="2"/>
    </w:p>
    <w:p>
      <w:pPr>
        <w:jc w:val="both"/>
      </w:pPr>
      <w:r>
        <w:rPr/>
        <w:t xml:space="preserve">1. 爪哇布鲁斯果实提取物具有抗疟活性，归因于其中的类喹成分。</w:t>
      </w:r>
    </w:p>
    <w:p>
      <w:pPr>
        <w:jc w:val="both"/>
      </w:pPr>
      <w:r>
        <w:rPr/>
        <w:t xml:space="preserve">2. 在体外测试中，50种苦木素对耐氯喹的恶性疟原虫菌株具有一定的活性。</w:t>
      </w:r>
    </w:p>
    <w:p>
      <w:pPr>
        <w:jc w:val="both"/>
      </w:pPr>
      <w:r>
        <w:rPr/>
        <w:t xml:space="preserve">3. 在体内测试中，四种苦木素口服给药后对小鼠的伯氏疟原虫感染具有一定的体内活性。同时，所有五种准西素类化合物均显示出一定的毒性。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由于本文是一篇研究论文，其内容主要集中在对爪哇布鲁斯果实作为抗疟药物的潜力进行实验室测试和分析。因此，本文并没有明显的偏见或片面报道等问题。</w:t>
      </w:r>
    </w:p>
    <w:p>
      <w:pPr>
        <w:jc w:val="both"/>
      </w:pPr>
      <w:r>
        <w:rPr/>
        <w:t xml:space="preserve"/>
      </w:r>
    </w:p>
    <w:p>
      <w:pPr>
        <w:jc w:val="both"/>
      </w:pPr>
      <w:r>
        <w:rPr/>
        <w:t xml:space="preserve">然而，需要注意的是，本文只涉及到了爪哇布鲁斯果实作为抗疟药物的潜力，并未探讨其可能存在的风险或副作用。此外，在文章中提到了该果实中含有类喹成分，但并未详细说明这些成分是否具有毒性或其他不良影响。</w:t>
      </w:r>
    </w:p>
    <w:p>
      <w:pPr>
        <w:jc w:val="both"/>
      </w:pPr>
      <w:r>
        <w:rPr/>
        <w:t xml:space="preserve"/>
      </w:r>
    </w:p>
    <w:p>
      <w:pPr>
        <w:jc w:val="both"/>
      </w:pPr>
      <w:r>
        <w:rPr/>
        <w:t xml:space="preserve">另外，虽然文章提供了一些数据和结果来支持其主张，但仍需进一步的研究来证明爪哇布鲁斯果实是否真正具有抗疟药物的潜力，并且需要更广泛的测试来确定其安全性和有效性。</w:t>
      </w:r>
    </w:p>
    <w:p>
      <w:pPr>
        <w:jc w:val="both"/>
      </w:pPr>
      <w:r>
        <w:rPr/>
        <w:t xml:space="preserve"/>
      </w:r>
    </w:p>
    <w:p>
      <w:pPr>
        <w:jc w:val="both"/>
      </w:pPr>
      <w:r>
        <w:rPr/>
        <w:t xml:space="preserve">总之，本文提供了一个初步的研究结果，表明爪哇布鲁斯果实可能具有抗疟药物的潜力。但需要更多深入的研究来证明其有效性和安全性，并且需要注意可能存在的风险和副作用。</w:t>
      </w:r>
    </w:p>
    <w:p>
      <w:pPr>
        <w:pStyle w:val="Heading1"/>
      </w:pPr>
      <w:bookmarkStart w:id="5" w:name="_Toc5"/>
      <w:r>
        <w:t>Topics for further research:</w:t>
      </w:r>
      <w:bookmarkEnd w:id="5"/>
    </w:p>
    <w:p>
      <w:pPr>
        <w:spacing w:after="0"/>
        <w:numPr>
          <w:ilvl w:val="0"/>
          <w:numId w:val="2"/>
        </w:numPr>
      </w:pPr>
      <w:r>
        <w:rPr/>
        <w:t xml:space="preserve">Potential risks and side effects of using Java brucea fruit as an anti-malaria drug
</w:t>
      </w:r>
    </w:p>
    <w:p>
      <w:pPr>
        <w:spacing w:after="0"/>
        <w:numPr>
          <w:ilvl w:val="0"/>
          <w:numId w:val="2"/>
        </w:numPr>
      </w:pPr>
      <w:r>
        <w:rPr/>
        <w:t xml:space="preserve">Toxicity of quassinoids in Java brucea fruit
</w:t>
      </w:r>
    </w:p>
    <w:p>
      <w:pPr>
        <w:spacing w:after="0"/>
        <w:numPr>
          <w:ilvl w:val="0"/>
          <w:numId w:val="2"/>
        </w:numPr>
      </w:pPr>
      <w:r>
        <w:rPr/>
        <w:t xml:space="preserve">Need for further research to confirm the efficacy and safety of Java brucea fruit as an anti-malaria drug
</w:t>
      </w:r>
    </w:p>
    <w:p>
      <w:pPr>
        <w:spacing w:after="0"/>
        <w:numPr>
          <w:ilvl w:val="0"/>
          <w:numId w:val="2"/>
        </w:numPr>
      </w:pPr>
      <w:r>
        <w:rPr/>
        <w:t xml:space="preserve">Limitations of the study and the need for broader testing
</w:t>
      </w:r>
    </w:p>
    <w:p>
      <w:pPr>
        <w:spacing w:after="0"/>
        <w:numPr>
          <w:ilvl w:val="0"/>
          <w:numId w:val="2"/>
        </w:numPr>
      </w:pPr>
      <w:r>
        <w:rPr/>
        <w:t xml:space="preserve">Other potential uses and benefits of Java brucea fruit
</w:t>
      </w:r>
    </w:p>
    <w:p>
      <w:pPr>
        <w:numPr>
          <w:ilvl w:val="0"/>
          <w:numId w:val="2"/>
        </w:numPr>
      </w:pPr>
      <w:r>
        <w:rPr/>
        <w:t xml:space="preserve">Ethnobotanical and cultural significance of Java brucea fruit in traditional medicine practices.</w:t>
      </w:r>
    </w:p>
    <w:p>
      <w:pPr>
        <w:pStyle w:val="Heading1"/>
      </w:pPr>
      <w:bookmarkStart w:id="6" w:name="_Toc6"/>
      <w:r>
        <w:t>Report location:</w:t>
      </w:r>
      <w:bookmarkEnd w:id="6"/>
    </w:p>
    <w:p>
      <w:hyperlink r:id="rId8" w:history="1">
        <w:r>
          <w:rPr>
            <w:color w:val="2980b9"/>
            <w:u w:val="single"/>
          </w:rPr>
          <w:t xml:space="preserve">https://www.fullpicture.app/item/6f53058a9414400cf060b8d0c0feaad9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2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98551/" TargetMode="External"/><Relationship Id="rId8" Type="http://schemas.openxmlformats.org/officeDocument/2006/relationships/hyperlink" Target="https://www.fullpicture.app/item/6f53058a9414400cf060b8d0c0feaa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2023-12-08T21:36:57+01:00</dcterms:created>
  <dcterms:modified xsi:type="dcterms:W3CDTF">2023-12-08T21:36:57+01:00</dcterms:modified>
</cp:coreProperties>
</file>

<file path=docProps/custom.xml><?xml version="1.0" encoding="utf-8"?>
<Properties xmlns="http://schemas.openxmlformats.org/officeDocument/2006/custom-properties" xmlns:vt="http://schemas.openxmlformats.org/officeDocument/2006/docPropsVTypes"/>
</file>