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 Management Best Practices to Use - Buddy Punch</w:t>
      </w:r>
      <w:br/>
      <w:hyperlink r:id="rId7" w:history="1">
        <w:r>
          <w:rPr>
            <w:color w:val="2980b9"/>
            <w:u w:val="single"/>
          </w:rPr>
          <w:t xml:space="preserve">https://buddypunch.com/blog/management-practices/</w:t>
        </w:r>
      </w:hyperlink>
    </w:p>
    <w:p>
      <w:pPr>
        <w:pStyle w:val="Heading1"/>
      </w:pPr>
      <w:bookmarkStart w:id="2" w:name="_Toc2"/>
      <w:r>
        <w:t>Article summary:</w:t>
      </w:r>
      <w:bookmarkEnd w:id="2"/>
    </w:p>
    <w:p>
      <w:pPr>
        <w:jc w:val="both"/>
      </w:pPr>
      <w:r>
        <w:rPr/>
        <w:t xml:space="preserve">1. Hiring the right people is crucial for a positive company culture and high productivity.</w:t>
      </w:r>
    </w:p>
    <w:p>
      <w:pPr>
        <w:jc w:val="both"/>
      </w:pPr>
      <w:r>
        <w:rPr/>
        <w:t xml:space="preserve">2. Consistency in actions and communication is important for stability and productivity in the workplace.</w:t>
      </w:r>
    </w:p>
    <w:p>
      <w:pPr>
        <w:jc w:val="both"/>
      </w:pPr>
      <w:r>
        <w:rPr/>
        <w:t xml:space="preserve">3. Effective management involves delegating tasks, providing constructive feedback, and promoting employee development.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"12 Management Best Practices to Use" provides a list of management practices that are claimed to improve productivity and morale in the workplace. While the article offers some useful tips, there are several areas where it lacks depth and fails to provide a balanced perspective.</w:t>
      </w:r>
    </w:p>
    <w:p>
      <w:pPr>
        <w:jc w:val="both"/>
      </w:pPr>
      <w:r>
        <w:rPr/>
        <w:t xml:space="preserve"/>
      </w:r>
    </w:p>
    <w:p>
      <w:pPr>
        <w:jc w:val="both"/>
      </w:pPr>
      <w:r>
        <w:rPr/>
        <w:t xml:space="preserve">One potential bias in the article is its focus on the positive aspects of management practices without adequately addressing potential risks or drawbacks. For example, when discussing the importance of hiring the right people, the article emphasizes the benefits of cultural fit and employee satisfaction but does not mention potential downsides such as groupthink or lack of diversity.</w:t>
      </w:r>
    </w:p>
    <w:p>
      <w:pPr>
        <w:jc w:val="both"/>
      </w:pPr>
      <w:r>
        <w:rPr/>
        <w:t xml:space="preserve"/>
      </w:r>
    </w:p>
    <w:p>
      <w:pPr>
        <w:jc w:val="both"/>
      </w:pPr>
      <w:r>
        <w:rPr/>
        <w:t xml:space="preserve">Additionally, the article makes unsupported claims about the impact of certain management practices. For instance, it states that managing an underperforming employee takes 70% more time than managing a high-performing one without providing any evidence or sources to support this claim. Without proper evidence, these claims should be taken with caution.</w:t>
      </w:r>
    </w:p>
    <w:p>
      <w:pPr>
        <w:jc w:val="both"/>
      </w:pPr>
      <w:r>
        <w:rPr/>
        <w:t xml:space="preserve"/>
      </w:r>
    </w:p>
    <w:p>
      <w:pPr>
        <w:jc w:val="both"/>
      </w:pPr>
      <w:r>
        <w:rPr/>
        <w:t xml:space="preserve">The article also lacks exploration of counterarguments or alternative perspectives. It presents best practices as if they are universally applicable without acknowledging that different management styles may work better in different contexts or industries. This one-sided reporting limits the reader's understanding of the complexities involved in effective management.</w:t>
      </w:r>
    </w:p>
    <w:p>
      <w:pPr>
        <w:jc w:val="both"/>
      </w:pPr>
      <w:r>
        <w:rPr/>
        <w:t xml:space="preserve"/>
      </w:r>
    </w:p>
    <w:p>
      <w:pPr>
        <w:jc w:val="both"/>
      </w:pPr>
      <w:r>
        <w:rPr/>
        <w:t xml:space="preserve">Furthermore, there is a promotional tone throughout the article, particularly when discussing specific software solutions like practice management systems for healthcare providers. While technology can certainly be beneficial in streamlining operations, it is important to consider potential limitations and drawbacks as well.</w:t>
      </w:r>
    </w:p>
    <w:p>
      <w:pPr>
        <w:jc w:val="both"/>
      </w:pPr>
      <w:r>
        <w:rPr/>
        <w:t xml:space="preserve"/>
      </w:r>
    </w:p>
    <w:p>
      <w:pPr>
        <w:jc w:val="both"/>
      </w:pPr>
      <w:r>
        <w:rPr/>
        <w:t xml:space="preserve">Overall, while the article provides some useful tips for managers, it falls short in terms of providing a comprehensive and balanced analysis of management best practices. It would benefit from including more evidence-based research, exploring counterarguments, and acknowledging potential risks and limitations associated with each practice.</w:t>
      </w:r>
    </w:p>
    <w:p>
      <w:pPr>
        <w:pStyle w:val="Heading1"/>
      </w:pPr>
      <w:bookmarkStart w:id="5" w:name="_Toc5"/>
      <w:r>
        <w:t>Topics for further research:</w:t>
      </w:r>
      <w:bookmarkEnd w:id="5"/>
    </w:p>
    <w:p>
      <w:pPr>
        <w:spacing w:after="0"/>
        <w:numPr>
          <w:ilvl w:val="0"/>
          <w:numId w:val="2"/>
        </w:numPr>
      </w:pPr>
      <w:r>
        <w:rPr/>
        <w:t xml:space="preserve">Potential risks and drawbacks of hiring for cultural fit in the workplace
</w:t>
      </w:r>
    </w:p>
    <w:p>
      <w:pPr>
        <w:spacing w:after="0"/>
        <w:numPr>
          <w:ilvl w:val="0"/>
          <w:numId w:val="2"/>
        </w:numPr>
      </w:pPr>
      <w:r>
        <w:rPr/>
        <w:t xml:space="preserve">Groupthink and lack of diversity in hiring practices
</w:t>
      </w:r>
    </w:p>
    <w:p>
      <w:pPr>
        <w:spacing w:after="0"/>
        <w:numPr>
          <w:ilvl w:val="0"/>
          <w:numId w:val="2"/>
        </w:numPr>
      </w:pPr>
      <w:r>
        <w:rPr/>
        <w:t xml:space="preserve">Evidence-based research on the time required to manage underperforming employees compared to high-performing ones
</w:t>
      </w:r>
    </w:p>
    <w:p>
      <w:pPr>
        <w:spacing w:after="0"/>
        <w:numPr>
          <w:ilvl w:val="0"/>
          <w:numId w:val="2"/>
        </w:numPr>
      </w:pPr>
      <w:r>
        <w:rPr/>
        <w:t xml:space="preserve">Different management styles and their effectiveness in various contexts or industries
</w:t>
      </w:r>
    </w:p>
    <w:p>
      <w:pPr>
        <w:spacing w:after="0"/>
        <w:numPr>
          <w:ilvl w:val="0"/>
          <w:numId w:val="2"/>
        </w:numPr>
      </w:pPr>
      <w:r>
        <w:rPr/>
        <w:t xml:space="preserve">Limitations and drawbacks of practice management systems for healthcare providers
</w:t>
      </w:r>
    </w:p>
    <w:p>
      <w:pPr>
        <w:numPr>
          <w:ilvl w:val="0"/>
          <w:numId w:val="2"/>
        </w:numPr>
      </w:pPr>
      <w:r>
        <w:rPr/>
        <w:t xml:space="preserve">Comprehensive analysis of management best practices including potential risks and limitations</w:t>
      </w:r>
    </w:p>
    <w:p>
      <w:pPr>
        <w:pStyle w:val="Heading1"/>
      </w:pPr>
      <w:bookmarkStart w:id="6" w:name="_Toc6"/>
      <w:r>
        <w:t>Report location:</w:t>
      </w:r>
      <w:bookmarkEnd w:id="6"/>
    </w:p>
    <w:p>
      <w:hyperlink r:id="rId8" w:history="1">
        <w:r>
          <w:rPr>
            <w:color w:val="2980b9"/>
            <w:u w:val="single"/>
          </w:rPr>
          <w:t xml:space="preserve">https://www.fullpicture.app/item/6f66efcce3215df9bcdd1252e452bfd9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32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dypunch.com/blog/management-practices/" TargetMode="External"/><Relationship Id="rId8" Type="http://schemas.openxmlformats.org/officeDocument/2006/relationships/hyperlink" Target="https://www.fullpicture.app/item/6f66efcce3215df9bcdd1252e452b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2024-04-01T01:55:34+02:00</dcterms:created>
  <dcterms:modified xsi:type="dcterms:W3CDTF">2024-04-01T01:55:34+02:00</dcterms:modified>
</cp:coreProperties>
</file>

<file path=docProps/custom.xml><?xml version="1.0" encoding="utf-8"?>
<Properties xmlns="http://schemas.openxmlformats.org/officeDocument/2006/custom-properties" xmlns:vt="http://schemas.openxmlformats.org/officeDocument/2006/docPropsVTypes"/>
</file>