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Occludin: structure, function and regulation - PubMed</w:t>
      </w:r>
      <w:br/>
      <w:hyperlink r:id="rId7" w:history="1">
        <w:r>
          <w:rPr>
            <w:color w:val="2980b9"/>
            <w:u w:val="single"/>
          </w:rPr>
          <w:t xml:space="preserve">https://pubmed.ncbi.nlm.nih.gov/15820558/</w:t>
        </w:r>
      </w:hyperlink>
    </w:p>
    <w:p>
      <w:pPr>
        <w:pStyle w:val="Heading1"/>
      </w:pPr>
      <w:bookmarkStart w:id="2" w:name="_Toc2"/>
      <w:r>
        <w:t>Article summary:</w:t>
      </w:r>
      <w:bookmarkEnd w:id="2"/>
    </w:p>
    <w:p>
      <w:pPr>
        <w:jc w:val="both"/>
      </w:pPr>
      <w:r>
        <w:rPr/>
        <w:t xml:space="preserve">1. Occludin is a major component of tight junctions, which are essential components of epithelial and/or endothelial barriers.</w:t>
      </w:r>
    </w:p>
    <w:p>
      <w:pPr>
        <w:jc w:val="both"/>
      </w:pPr>
      <w:r>
        <w:rPr/>
        <w:t xml:space="preserve">2. The structure of occludin, including its gene splice variants and protein essential components have been elucidated.</w:t>
      </w:r>
    </w:p>
    <w:p>
      <w:pPr>
        <w:jc w:val="both"/>
      </w:pPr>
      <w:r>
        <w:rPr/>
        <w:t xml:space="preserve">3. Disruption of occludin regulation is an important aspect of a number of diseases, and strategies to prevent and/or reverse occludin downregulation may be an important therapeutic target.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“Occludin: Structure, Function and Regulation” is a comprehensive review of the structure, function, and regulation of occludin in epithelial and endothelial barriers. The article provides a thorough overview of the topic with detailed information on the structure, gene splice variants, protein essential components, phosphorylation/dephosphorylation processes involved in regulation, as well as potential therapeutic targets for disruption in diseases related to occludin downregulation. The article appears to be unbiased and presents both sides equally without any promotional content or partiality. It also notes possible risks associated with disruption in occludin regulation. The only potential issue with the article is that it does not explore any counterarguments or missing points of consideration that could be relevant to the topic at hand. However, overall the article appears to be reliable and trustworthy due to its comprehensive coverage of the subject matter and lack of bias or unsupported claims.</w:t>
      </w:r>
    </w:p>
    <w:p>
      <w:pPr>
        <w:pStyle w:val="Heading1"/>
      </w:pPr>
      <w:bookmarkStart w:id="5" w:name="_Toc5"/>
      <w:r>
        <w:t>Topics for further research:</w:t>
      </w:r>
      <w:bookmarkEnd w:id="5"/>
    </w:p>
    <w:p>
      <w:pPr>
        <w:spacing w:after="0"/>
        <w:numPr>
          <w:ilvl w:val="0"/>
          <w:numId w:val="2"/>
        </w:numPr>
      </w:pPr>
      <w:r>
        <w:rPr/>
        <w:t xml:space="preserve">Occludin regulation in cancer</w:t>
      </w:r>
    </w:p>
    <w:p>
      <w:pPr>
        <w:spacing w:after="0"/>
        <w:numPr>
          <w:ilvl w:val="0"/>
          <w:numId w:val="2"/>
        </w:numPr>
      </w:pPr>
      <w:r>
        <w:rPr/>
        <w:t xml:space="preserve">Occludin role in inflammation</w:t>
      </w:r>
    </w:p>
    <w:p>
      <w:pPr>
        <w:spacing w:after="0"/>
        <w:numPr>
          <w:ilvl w:val="0"/>
          <w:numId w:val="2"/>
        </w:numPr>
      </w:pPr>
      <w:r>
        <w:rPr/>
        <w:t xml:space="preserve">Occludin-mediated cell-cell adhesion</w:t>
      </w:r>
    </w:p>
    <w:p>
      <w:pPr>
        <w:spacing w:after="0"/>
        <w:numPr>
          <w:ilvl w:val="0"/>
          <w:numId w:val="2"/>
        </w:numPr>
      </w:pPr>
      <w:r>
        <w:rPr/>
        <w:t xml:space="preserve">Occludin-mediated signal transduction</w:t>
      </w:r>
    </w:p>
    <w:p>
      <w:pPr>
        <w:spacing w:after="0"/>
        <w:numPr>
          <w:ilvl w:val="0"/>
          <w:numId w:val="2"/>
        </w:numPr>
      </w:pPr>
      <w:r>
        <w:rPr/>
        <w:t xml:space="preserve">Occludin-mediated tight junction formation</w:t>
      </w:r>
    </w:p>
    <w:p>
      <w:pPr>
        <w:numPr>
          <w:ilvl w:val="0"/>
          <w:numId w:val="2"/>
        </w:numPr>
      </w:pPr>
      <w:r>
        <w:rPr/>
        <w:t xml:space="preserve">Occludin-mediated barrier function in the gut</w:t>
      </w:r>
    </w:p>
    <w:p>
      <w:pPr>
        <w:pStyle w:val="Heading1"/>
      </w:pPr>
      <w:bookmarkStart w:id="6" w:name="_Toc6"/>
      <w:r>
        <w:t>Report location:</w:t>
      </w:r>
      <w:bookmarkEnd w:id="6"/>
    </w:p>
    <w:p>
      <w:hyperlink r:id="rId8" w:history="1">
        <w:r>
          <w:rPr>
            <w:color w:val="2980b9"/>
            <w:u w:val="single"/>
          </w:rPr>
          <w:t xml:space="preserve">https://www.fullpicture.app/item/6fb6fa05dab557b7a39f611b50a350ec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F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820558/" TargetMode="External"/><Relationship Id="rId8" Type="http://schemas.openxmlformats.org/officeDocument/2006/relationships/hyperlink" Target="https://www.fullpicture.app/item/6fb6fa05dab557b7a39f611b50a35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2023-02-27T05:17:40+01:00</dcterms:created>
  <dcterms:modified xsi:type="dcterms:W3CDTF">2023-02-27T05:17:40+01:00</dcterms:modified>
</cp:coreProperties>
</file>

<file path=docProps/custom.xml><?xml version="1.0" encoding="utf-8"?>
<Properties xmlns="http://schemas.openxmlformats.org/officeDocument/2006/custom-properties" xmlns:vt="http://schemas.openxmlformats.org/officeDocument/2006/docPropsVTypes"/>
</file>