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Baculoviruses Occlusion‐Derived Virus: Virion Structure and Function - PMC</w:t>
      </w:r>
      <w:br/>
      <w:hyperlink r:id="rId7" w:history="1">
        <w:r>
          <w:rPr>
            <w:color w:val="2980b9"/>
            <w:u w:val="single"/>
          </w:rPr>
          <w:t xml:space="preserve">https://www.ncbi.nlm.nih.gov/pmc/articles/PMC7112300/</w:t>
        </w:r>
      </w:hyperlink>
    </w:p>
    <w:p>
      <w:pPr>
        <w:pStyle w:val="Heading1"/>
      </w:pPr>
      <w:bookmarkStart w:id="2" w:name="_Toc2"/>
      <w:r>
        <w:t>Article summary:</w:t>
      </w:r>
      <w:bookmarkEnd w:id="2"/>
    </w:p>
    <w:p>
      <w:pPr>
        <w:jc w:val="both"/>
      </w:pPr>
      <w:r>
        <w:rPr/>
        <w:t xml:space="preserve">1. Baculoviruses are a family of arthropod-specific viruses found in the environment and have been used as biocontrol agents against forestry and agriculture pests. </w:t>
      </w:r>
    </w:p>
    <w:p>
      <w:pPr>
        <w:jc w:val="both"/>
      </w:pPr>
      <w:r>
        <w:rPr/>
        <w:t xml:space="preserve">2. The molecular biology of the Occlusion-Derived Virus (ODV) reveals new frontiers in protein chemistry. </w:t>
      </w:r>
    </w:p>
    <w:p>
      <w:pPr>
        <w:jc w:val="both"/>
      </w:pPr>
      <w:r>
        <w:rPr/>
        <w:t xml:space="preserve">3. An extensive analysis of the protein composition of the AcMNPV ODV virion was done in 2003, producing a list of 44 ODV-associated viral proteins, 21 of which are conserved among all baculovirus genomes.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baculoviruses and their role as biocontrol agents against forestry and agriculture pests. It provides a comprehensive overview of the molecular biology of the Occlusion-Derived Virus (ODV), including its structure, function, and proteins associated with it. The article also cites relevant research studies to support its claims, such as Braunagel et al., 2003 for its analysis on the protein composition of the AcMNPV ODV virion. </w:t>
      </w:r>
    </w:p>
    <w:p>
      <w:pPr>
        <w:jc w:val="both"/>
      </w:pPr>
      <w:r>
        <w:rPr/>
        <w:t xml:space="preserve">The article does not appear to be biased or one-sided in its reporting, presenting both sides equally without any promotional content or partiality. It also does not appear to be missing any points of consideration or evidence for its claims made, nor does it contain any unexplored counterarguments or unsupported claims. Furthermore, possible risks associated with using baculoviruses as biocontrol agents are noted throughout the article. </w:t>
      </w:r>
    </w:p>
    <w:p>
      <w:pPr>
        <w:jc w:val="both"/>
      </w:pPr>
      <w:r>
        <w:rPr/>
        <w:t xml:space="preserve">In conclusion, this article is reliable and trustworthy due to its comprehensive overview on baculoviruses and their role as biocontrol agents against forestry and agriculture pests, citing relevant research studies to support its claims made throughout the article without any bias or one-sidedness present.</w:t>
      </w:r>
    </w:p>
    <w:p>
      <w:pPr>
        <w:pStyle w:val="Heading1"/>
      </w:pPr>
      <w:bookmarkStart w:id="5" w:name="_Toc5"/>
      <w:r>
        <w:t>Topics for further research:</w:t>
      </w:r>
      <w:bookmarkEnd w:id="5"/>
    </w:p>
    <w:p>
      <w:pPr>
        <w:spacing w:after="0"/>
        <w:numPr>
          <w:ilvl w:val="0"/>
          <w:numId w:val="2"/>
        </w:numPr>
      </w:pPr>
      <w:r>
        <w:rPr/>
        <w:t xml:space="preserve">Baculovirus biocontrol efficacy</w:t>
      </w:r>
    </w:p>
    <w:p>
      <w:pPr>
        <w:spacing w:after="0"/>
        <w:numPr>
          <w:ilvl w:val="0"/>
          <w:numId w:val="2"/>
        </w:numPr>
      </w:pPr>
      <w:r>
        <w:rPr/>
        <w:t xml:space="preserve">Baculovirus safety considerations</w:t>
      </w:r>
    </w:p>
    <w:p>
      <w:pPr>
        <w:spacing w:after="0"/>
        <w:numPr>
          <w:ilvl w:val="0"/>
          <w:numId w:val="2"/>
        </w:numPr>
      </w:pPr>
      <w:r>
        <w:rPr/>
        <w:t xml:space="preserve">Baculovirus host range</w:t>
      </w:r>
    </w:p>
    <w:p>
      <w:pPr>
        <w:spacing w:after="0"/>
        <w:numPr>
          <w:ilvl w:val="0"/>
          <w:numId w:val="2"/>
        </w:numPr>
      </w:pPr>
      <w:r>
        <w:rPr/>
        <w:t xml:space="preserve">Baculovirus resistance mechanisms</w:t>
      </w:r>
    </w:p>
    <w:p>
      <w:pPr>
        <w:spacing w:after="0"/>
        <w:numPr>
          <w:ilvl w:val="0"/>
          <w:numId w:val="2"/>
        </w:numPr>
      </w:pPr>
      <w:r>
        <w:rPr/>
        <w:t xml:space="preserve">Baculovirus environmental impact</w:t>
      </w:r>
    </w:p>
    <w:p>
      <w:pPr>
        <w:numPr>
          <w:ilvl w:val="0"/>
          <w:numId w:val="2"/>
        </w:numPr>
      </w:pPr>
      <w:r>
        <w:rPr/>
        <w:t xml:space="preserve">Baculovirus application methods</w:t>
      </w:r>
    </w:p>
    <w:p>
      <w:pPr>
        <w:pStyle w:val="Heading1"/>
      </w:pPr>
      <w:bookmarkStart w:id="6" w:name="_Toc6"/>
      <w:r>
        <w:t>Report location:</w:t>
      </w:r>
      <w:bookmarkEnd w:id="6"/>
    </w:p>
    <w:p>
      <w:hyperlink r:id="rId8" w:history="1">
        <w:r>
          <w:rPr>
            <w:color w:val="2980b9"/>
            <w:u w:val="single"/>
          </w:rPr>
          <w:t xml:space="preserve">https://www.fullpicture.app/item/6fc59a005949d78441f413a289816100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5D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112300/" TargetMode="External"/><Relationship Id="rId8" Type="http://schemas.openxmlformats.org/officeDocument/2006/relationships/hyperlink" Target="https://www.fullpicture.app/item/6fc59a005949d78441f413a2898161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2023-02-25T13:15:20+01:00</dcterms:created>
  <dcterms:modified xsi:type="dcterms:W3CDTF">2023-02-25T13:15:20+01:00</dcterms:modified>
</cp:coreProperties>
</file>

<file path=docProps/custom.xml><?xml version="1.0" encoding="utf-8"?>
<Properties xmlns="http://schemas.openxmlformats.org/officeDocument/2006/custom-properties" xmlns:vt="http://schemas.openxmlformats.org/officeDocument/2006/docPropsVTypes"/>
</file>