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[2104.04015] CutPaste: Self-Supervised Learning for Anomaly Detection and Localization</w:t>
      </w:r>
      <w:br/>
      <w:hyperlink r:id="rId7" w:history="1">
        <w:r>
          <w:rPr>
            <w:color w:val="2980b9"/>
            <w:u w:val="single"/>
          </w:rPr>
          <w:t xml:space="preserve">https://arxiv.org/abs/2104.04015</w:t>
        </w:r>
      </w:hyperlink>
    </w:p>
    <w:p>
      <w:pPr>
        <w:pStyle w:val="Heading1"/>
      </w:pPr>
      <w:bookmarkStart w:id="2" w:name="_Toc2"/>
      <w:r>
        <w:t>Article summary:</w:t>
      </w:r>
      <w:bookmarkEnd w:id="2"/>
    </w:p>
    <w:p>
      <w:pPr>
        <w:jc w:val="both"/>
      </w:pPr>
      <w:r>
        <w:rPr/>
        <w:t xml:space="preserve">1. A two-stage framework is proposed for building anomaly detectors using normal training data only.</w:t>
      </w:r>
    </w:p>
    <w:p>
      <w:pPr>
        <w:jc w:val="both"/>
      </w:pPr>
      <w:r>
        <w:rPr/>
        <w:t xml:space="preserve">2. The CutPaste data augmentation strategy is used to learn self-supervised deep representations.</w:t>
      </w:r>
    </w:p>
    <w:p>
      <w:pPr>
        <w:jc w:val="both"/>
      </w:pPr>
      <w:r>
        <w:rPr/>
        <w:t xml:space="preserve">3. The proposed algorithm is able to detect various types of real-world defects and achieves a new state-of-the-art 96.6 AUC score when transfer learning on pretrained representations on ImageNet.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two-stage framework for building anomaly detectors using normal training data only, which is based on the CutPaste data augmentation strategy to learn self-supervised deep representations. The empirical study on MVTec anomaly detection dataset demonstrates that the proposed algorithm is general and can detect various types of real-world defects, achieving a new state-of-the-art 96.6 AUC score when transfer learning on pretrained representations on ImageNet. </w:t>
      </w:r>
    </w:p>
    <w:p>
      <w:pPr>
        <w:jc w:val="both"/>
      </w:pPr>
      <w:r>
        <w:rPr/>
        <w:t xml:space="preserve">The article appears to be reliable and trustworthy as it provides evidence from an empirical study that supports its claims, and it does not appear to contain any promotional content or partiality towards any particular point of view or technology. Furthermore, the article does not appear to contain any unsupported claims or missing points of consideration, as all claims are backed up by evidence from the empirical study mentioned above. Additionally, the article does not appear to present any risks that have not been noted or explored in detail, nor does it appear to present both sides of an argument equally; instead, it focuses solely on presenting the results of its own research in detail without exploring counterarguments or alternative perspectives in depth.</w:t>
      </w:r>
    </w:p>
    <w:p>
      <w:pPr>
        <w:pStyle w:val="Heading1"/>
      </w:pPr>
      <w:bookmarkStart w:id="5" w:name="_Toc5"/>
      <w:r>
        <w:t>Topics for further research:</w:t>
      </w:r>
      <w:bookmarkEnd w:id="5"/>
    </w:p>
    <w:p>
      <w:pPr>
        <w:spacing w:after="0"/>
        <w:numPr>
          <w:ilvl w:val="0"/>
          <w:numId w:val="2"/>
        </w:numPr>
      </w:pPr>
      <w:r>
        <w:rPr/>
        <w:t xml:space="preserve">Anomaly Detection Algorithms</w:t>
      </w:r>
    </w:p>
    <w:p>
      <w:pPr>
        <w:spacing w:after="0"/>
        <w:numPr>
          <w:ilvl w:val="0"/>
          <w:numId w:val="2"/>
        </w:numPr>
      </w:pPr>
      <w:r>
        <w:rPr/>
        <w:t xml:space="preserve">Self-Supervised Learning</w:t>
      </w:r>
    </w:p>
    <w:p>
      <w:pPr>
        <w:spacing w:after="0"/>
        <w:numPr>
          <w:ilvl w:val="0"/>
          <w:numId w:val="2"/>
        </w:numPr>
      </w:pPr>
      <w:r>
        <w:rPr/>
        <w:t xml:space="preserve">CutPaste Data Augmentation</w:t>
      </w:r>
    </w:p>
    <w:p>
      <w:pPr>
        <w:spacing w:after="0"/>
        <w:numPr>
          <w:ilvl w:val="0"/>
          <w:numId w:val="2"/>
        </w:numPr>
      </w:pPr>
      <w:r>
        <w:rPr/>
        <w:t xml:space="preserve">MVTec Anomaly Detection Dataset</w:t>
      </w:r>
    </w:p>
    <w:p>
      <w:pPr>
        <w:spacing w:after="0"/>
        <w:numPr>
          <w:ilvl w:val="0"/>
          <w:numId w:val="2"/>
        </w:numPr>
      </w:pPr>
      <w:r>
        <w:rPr/>
        <w:t xml:space="preserve">Transfer Learning on ImageNet</w:t>
      </w:r>
    </w:p>
    <w:p>
      <w:pPr>
        <w:numPr>
          <w:ilvl w:val="0"/>
          <w:numId w:val="2"/>
        </w:numPr>
      </w:pPr>
      <w:r>
        <w:rPr/>
        <w:t xml:space="preserve">State-of-the-Art Anomaly Detection Performance</w:t>
      </w:r>
    </w:p>
    <w:p>
      <w:pPr>
        <w:pStyle w:val="Heading1"/>
      </w:pPr>
      <w:bookmarkStart w:id="6" w:name="_Toc6"/>
      <w:r>
        <w:t>Report location:</w:t>
      </w:r>
      <w:bookmarkEnd w:id="6"/>
    </w:p>
    <w:p>
      <w:hyperlink r:id="rId8" w:history="1">
        <w:r>
          <w:rPr>
            <w:color w:val="2980b9"/>
            <w:u w:val="single"/>
          </w:rPr>
          <w:t xml:space="preserve">https://www.fullpicture.app/item/6fe702d9864ad23a9dca97929b39f71a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5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4.04015" TargetMode="External"/><Relationship Id="rId8" Type="http://schemas.openxmlformats.org/officeDocument/2006/relationships/hyperlink" Target="https://www.fullpicture.app/item/6fe702d9864ad23a9dca97929b39f7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2023-02-21T16:59:31+01:00</dcterms:created>
  <dcterms:modified xsi:type="dcterms:W3CDTF">2023-02-21T16:59:31+01:00</dcterms:modified>
</cp:coreProperties>
</file>

<file path=docProps/custom.xml><?xml version="1.0" encoding="utf-8"?>
<Properties xmlns="http://schemas.openxmlformats.org/officeDocument/2006/custom-properties" xmlns:vt="http://schemas.openxmlformats.org/officeDocument/2006/docPropsVTypes"/>
</file>