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strength and damage-tolerance in echinoderm stereom as a natural bicontinuous ceramic cellular solid | Nature Communications</w:t>
      </w:r>
      <w:br/>
      <w:hyperlink r:id="rId7" w:history="1">
        <w:r>
          <w:rPr>
            <w:color w:val="2980b9"/>
            <w:u w:val="single"/>
          </w:rPr>
          <w:t xml:space="preserve">https://www.nature.com/articles/s41467-022-33712-z</w:t>
        </w:r>
      </w:hyperlink>
    </w:p>
    <w:p>
      <w:pPr>
        <w:pStyle w:val="Heading1"/>
      </w:pPr>
      <w:bookmarkStart w:id="2" w:name="_Toc2"/>
      <w:r>
        <w:t>Article summary:</w:t>
      </w:r>
      <w:bookmarkEnd w:id="2"/>
    </w:p>
    <w:p>
      <w:pPr>
        <w:jc w:val="both"/>
      </w:pPr>
      <w:r>
        <w:rPr/>
        <w:t xml:space="preserve">1. Sea urchin spines are a rare example of fully mineralized cellular solids in nature.</w:t>
      </w:r>
    </w:p>
    <w:p>
      <w:pPr>
        <w:jc w:val="both"/>
      </w:pPr>
      <w:r>
        <w:rPr/>
        <w:t xml:space="preserve">2. Despite having a low average nodal connectivity, the porous stereom structure of sea urchin spines achieves high strength due to its unique smooth branch and node morphology.</w:t>
      </w:r>
    </w:p>
    <w:p>
      <w:pPr>
        <w:jc w:val="both"/>
      </w:pPr>
      <w:r>
        <w:rPr/>
        <w:t xml:space="preserve">3. Upon mechanical loading, the porous stereom structure undergoes graceful failure through the formation of densified damage bands, which contributes to its high energy absorption and damage tolerance.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in the form of quantitative 3D structural characterization, finite element analysis, synchrotron-based in situ mechanical characterizations, electron microscopic analysis, and computational modeling. The article also presents both sides equally by discussing the challenges associated with using minerals or ceramics for constructing cellular solids (i.e., their brittleness) as well as the potential benefits of using such materials (i.e., weight reduction). Furthermore, there is no promotional content or partiality present in the article; instead it provides an objective overview of the material design strategies used by sea urchins to achieve high strength and improved damage tolerance. The only potential bias that could be identified is that some of the evidence presented may be limited to sea urchins specifically; however, this does not detract from the overall reliability and trustworthiness of the article.</w:t>
      </w:r>
    </w:p>
    <w:p>
      <w:pPr>
        <w:pStyle w:val="Heading1"/>
      </w:pPr>
      <w:bookmarkStart w:id="5" w:name="_Toc5"/>
      <w:r>
        <w:t>Topics for further research:</w:t>
      </w:r>
      <w:bookmarkEnd w:id="5"/>
    </w:p>
    <w:p>
      <w:pPr>
        <w:spacing w:after="0"/>
        <w:numPr>
          <w:ilvl w:val="0"/>
          <w:numId w:val="2"/>
        </w:numPr>
      </w:pPr>
      <w:r>
        <w:rPr/>
        <w:t xml:space="preserve">Cellular solids design strategies</w:t>
      </w:r>
    </w:p>
    <w:p>
      <w:pPr>
        <w:spacing w:after="0"/>
        <w:numPr>
          <w:ilvl w:val="0"/>
          <w:numId w:val="2"/>
        </w:numPr>
      </w:pPr>
      <w:r>
        <w:rPr/>
        <w:t xml:space="preserve">Mechanical properties of minerals and ceramics</w:t>
      </w:r>
    </w:p>
    <w:p>
      <w:pPr>
        <w:spacing w:after="0"/>
        <w:numPr>
          <w:ilvl w:val="0"/>
          <w:numId w:val="2"/>
        </w:numPr>
      </w:pPr>
      <w:r>
        <w:rPr/>
        <w:t xml:space="preserve">Finite element analysis of cellular solids</w:t>
      </w:r>
    </w:p>
    <w:p>
      <w:pPr>
        <w:spacing w:after="0"/>
        <w:numPr>
          <w:ilvl w:val="0"/>
          <w:numId w:val="2"/>
        </w:numPr>
      </w:pPr>
      <w:r>
        <w:rPr/>
        <w:t xml:space="preserve">Synchrotron-based in situ mechanical characterizations</w:t>
      </w:r>
    </w:p>
    <w:p>
      <w:pPr>
        <w:spacing w:after="0"/>
        <w:numPr>
          <w:ilvl w:val="0"/>
          <w:numId w:val="2"/>
        </w:numPr>
      </w:pPr>
      <w:r>
        <w:rPr/>
        <w:t xml:space="preserve">Electron microscopic analysis of cellular solids</w:t>
      </w:r>
    </w:p>
    <w:p>
      <w:pPr>
        <w:numPr>
          <w:ilvl w:val="0"/>
          <w:numId w:val="2"/>
        </w:numPr>
      </w:pPr>
      <w:r>
        <w:rPr/>
        <w:t xml:space="preserve">Computational modeling of cellular solids</w:t>
      </w:r>
    </w:p>
    <w:p>
      <w:pPr>
        <w:pStyle w:val="Heading1"/>
      </w:pPr>
      <w:bookmarkStart w:id="6" w:name="_Toc6"/>
      <w:r>
        <w:t>Report location:</w:t>
      </w:r>
      <w:bookmarkEnd w:id="6"/>
    </w:p>
    <w:p>
      <w:hyperlink r:id="rId8" w:history="1">
        <w:r>
          <w:rPr>
            <w:color w:val="2980b9"/>
            <w:u w:val="single"/>
          </w:rPr>
          <w:t xml:space="preserve">https://www.fullpicture.app/item/6fe752856537c967e467b0f3609a7485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412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3712-z" TargetMode="External"/><Relationship Id="rId8" Type="http://schemas.openxmlformats.org/officeDocument/2006/relationships/hyperlink" Target="https://www.fullpicture.app/item/6fe752856537c967e467b0f3609a74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2023-02-23T23:24:10+01:00</dcterms:created>
  <dcterms:modified xsi:type="dcterms:W3CDTF">2023-02-23T23:24:10+01:00</dcterms:modified>
</cp:coreProperties>
</file>

<file path=docProps/custom.xml><?xml version="1.0" encoding="utf-8"?>
<Properties xmlns="http://schemas.openxmlformats.org/officeDocument/2006/custom-properties" xmlns:vt="http://schemas.openxmlformats.org/officeDocument/2006/docPropsVTypes"/>
</file>