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Xataka - Tecnología y gadgets, móviles, informática, electrónica</w:t>
      </w:r>
      <w:br/>
      <w:hyperlink r:id="rId7" w:history="1">
        <w:r>
          <w:rPr>
            <w:color w:val="2980b9"/>
            <w:u w:val="single"/>
          </w:rPr>
          <w:t xml:space="preserve">https://www.xataka.com/</w:t>
        </w:r>
      </w:hyperlink>
    </w:p>
    <w:p>
      <w:pPr>
        <w:pStyle w:val="Heading1"/>
      </w:pPr>
      <w:bookmarkStart w:id="2" w:name="_Toc2"/>
      <w:r>
        <w:t>Article summary:</w:t>
      </w:r>
      <w:bookmarkEnd w:id="2"/>
    </w:p>
    <w:p>
      <w:pPr>
        <w:jc w:val="both"/>
      </w:pPr>
      <w:r>
        <w:rPr/>
        <w:t xml:space="preserve">1. Xataka TV ofrece contenido sobre tecnología, móviles, informática, electrónica y otros temas relacionados.</w:t>
      </w:r>
    </w:p>
    <w:p>
      <w:pPr>
        <w:jc w:val="both"/>
      </w:pPr>
      <w:r>
        <w:rPr/>
        <w:t xml:space="preserve">2. Xataka también ofrece una comunidad para que los lectores puedan participar y compartir sus opiniones.</w:t>
      </w:r>
    </w:p>
    <w:p>
      <w:pPr>
        <w:jc w:val="both"/>
      </w:pPr>
      <w:r>
        <w:rPr/>
        <w:t xml:space="preserve">3. Los medios de Xataka incluyen Tecnología, Videojuegos, Entretenimiento, Gastronomía, Estilo de vida y Latinoamérica.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El artículo es confiable ya que se basa en hechos verificables y presenta información clara y precisa sobre los temas tratados. No hay sesgos evidentes ni afirmaciones sin respaldo o evidencia faltante para las afirmaciones realizadas. El artículo no presenta contenido promocional ni parcialidad hacia ninguna marca o producto en particular. Tampoco hay riesgos evidentes asociados con el contenido del artículo. Sin embargo, el artículo no presenta ambas caras por igual al tratar los temas discutidos; por ejemplo, no se mencionan contraargumentos a la información proporcionada en el artículo. Además, el artículo no aborda puntos de consideración adicionales relacionados con los temas tratados en él.</w:t>
      </w:r>
    </w:p>
    <w:p>
      <w:pPr>
        <w:pStyle w:val="Heading1"/>
      </w:pPr>
      <w:bookmarkStart w:id="5" w:name="_Toc5"/>
      <w:r>
        <w:t>Topics for further research:</w:t>
      </w:r>
      <w:bookmarkEnd w:id="5"/>
    </w:p>
    <w:p>
      <w:pPr>
        <w:spacing w:after="0"/>
        <w:numPr>
          <w:ilvl w:val="0"/>
          <w:numId w:val="2"/>
        </w:numPr>
      </w:pPr>
      <w:r>
        <w:rPr/>
        <w:t xml:space="preserve">Controversia sobre los efectos de la tecnología en la educación</w:t>
      </w:r>
    </w:p>
    <w:p>
      <w:pPr>
        <w:spacing w:after="0"/>
        <w:numPr>
          <w:ilvl w:val="0"/>
          <w:numId w:val="2"/>
        </w:numPr>
      </w:pPr>
      <w:r>
        <w:rPr/>
        <w:t xml:space="preserve">Beneficios y desventajas de la tecnología en el aula</w:t>
      </w:r>
    </w:p>
    <w:p>
      <w:pPr>
        <w:spacing w:after="0"/>
        <w:numPr>
          <w:ilvl w:val="0"/>
          <w:numId w:val="2"/>
        </w:numPr>
      </w:pPr>
      <w:r>
        <w:rPr/>
        <w:t xml:space="preserve">Impacto de la tecnología en el aprendizaje</w:t>
      </w:r>
    </w:p>
    <w:p>
      <w:pPr>
        <w:spacing w:after="0"/>
        <w:numPr>
          <w:ilvl w:val="0"/>
          <w:numId w:val="2"/>
        </w:numPr>
      </w:pPr>
      <w:r>
        <w:rPr/>
        <w:t xml:space="preserve">Perspectivas de los estudiantes sobre la tecnología en la educación</w:t>
      </w:r>
    </w:p>
    <w:p>
      <w:pPr>
        <w:spacing w:after="0"/>
        <w:numPr>
          <w:ilvl w:val="0"/>
          <w:numId w:val="2"/>
        </w:numPr>
      </w:pPr>
      <w:r>
        <w:rPr/>
        <w:t xml:space="preserve">Uso de la tecnología para mejorar la educación</w:t>
      </w:r>
    </w:p>
    <w:p>
      <w:pPr>
        <w:numPr>
          <w:ilvl w:val="0"/>
          <w:numId w:val="2"/>
        </w:numPr>
      </w:pPr>
      <w:r>
        <w:rPr/>
        <w:t xml:space="preserve">Estudios sobre el uso de la tecnología en la educación</w:t>
      </w:r>
    </w:p>
    <w:p>
      <w:pPr>
        <w:pStyle w:val="Heading1"/>
      </w:pPr>
      <w:bookmarkStart w:id="6" w:name="_Toc6"/>
      <w:r>
        <w:t>Report location:</w:t>
      </w:r>
      <w:bookmarkEnd w:id="6"/>
    </w:p>
    <w:p>
      <w:hyperlink r:id="rId8" w:history="1">
        <w:r>
          <w:rPr>
            <w:color w:val="2980b9"/>
            <w:u w:val="single"/>
          </w:rPr>
          <w:t xml:space="preserve">https://www.fullpicture.app/item/6ff2cd2b2489e55d3a3225f4f93928c4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1102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ataka.com/" TargetMode="External"/><Relationship Id="rId8" Type="http://schemas.openxmlformats.org/officeDocument/2006/relationships/hyperlink" Target="https://www.fullpicture.app/item/6ff2cd2b2489e55d3a3225f4f93928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2023-02-21T16:23:55+01:00</dcterms:created>
  <dcterms:modified xsi:type="dcterms:W3CDTF">2023-02-21T16:23:55+01:00</dcterms:modified>
</cp:coreProperties>
</file>

<file path=docProps/custom.xml><?xml version="1.0" encoding="utf-8"?>
<Properties xmlns="http://schemas.openxmlformats.org/officeDocument/2006/custom-properties" xmlns:vt="http://schemas.openxmlformats.org/officeDocument/2006/docPropsVTypes"/>
</file>