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Nickel-Brush Plating of Steel</w:t>
      </w:r>
      <w:br/>
      <w:hyperlink r:id="rId7" w:history="1">
        <w:r>
          <w:rPr>
            <w:color w:val="2980b9"/>
            <w:u w:val="single"/>
          </w:rPr>
          <w:t xml:space="preserve">https://www.readcube.com/library/ab8e1197-1c02-4e3b-b038-72680ff55ad1:db64e0c0-4425-49e6-a2f1-f4f7d061e297</w:t>
        </w:r>
      </w:hyperlink>
    </w:p>
    <w:p>
      <w:pPr>
        <w:pStyle w:val="Heading1"/>
      </w:pPr>
      <w:bookmarkStart w:id="2" w:name="_Toc2"/>
      <w:r>
        <w:t>Article summary:</w:t>
      </w:r>
      <w:bookmarkEnd w:id="2"/>
    </w:p>
    <w:p>
      <w:pPr>
        <w:jc w:val="both"/>
      </w:pPr>
      <w:r>
        <w:rPr/>
        <w:t xml:space="preserve">1. Nickel-brush plating of steel is a new method for the deposition of electroplated coatings with minimal environmental impact.</w:t>
      </w:r>
    </w:p>
    <w:p>
      <w:pPr>
        <w:jc w:val="both"/>
      </w:pPr>
      <w:r>
        <w:rPr/>
        <w:t xml:space="preserve">2. Two types of electrolyte were used to deposit nickel coatings: standard nickel plating electrolyte (Watts) and sulfamic acid nickel-plating electrolyte.</w:t>
      </w:r>
    </w:p>
    <w:p>
      <w:pPr>
        <w:jc w:val="both"/>
      </w:pPr>
      <w:r>
        <w:rPr/>
        <w:t xml:space="preserve">3. Metallographic studies showed that the adhesion strength of the nickel coating obtained in Watts electrolyte was high, while in sulfamic acid electrolyte it was 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process of Nickel-Brush Plating of Steel, which is a new method for depositing electroplated coatings with minimal environmental impact. The article discusses two types of electrolytes used for this process - standard nickel plating electrolyte (Watts) and sulfamic acid nickel-plating electrolyte - and provides results from metallographic studies that show the adhesion strength of the nickel coating obtained in Watts electrolyte was high, while in sulfamic acid electrolyte it was low.</w:t>
      </w:r>
    </w:p>
    <w:p>
      <w:pPr>
        <w:jc w:val="both"/>
      </w:pPr>
      <w:r>
        <w:rPr/>
        <w:t xml:space="preserve">The article appears to be reliable and trustworthy overall, as it provides detailed information about the process and its results, as well as references to relevant sources such as GOST 9.305-84. However, there are some potential biases that should be noted. For example, the article does not discuss any potential risks associated with this process or any possible counterarguments to its use. Additionally, there is no discussion about other methods for depositing electroplated coatings or how they compare to Nickel-Brush Plating of Steel in terms of environmental impact or effectiveness. Furthermore, there is no mention of any potential cost savings associated with this method compared to other methods or how it might affect production times or quality control measures. Finally, there is no discussion about how this method might be applied in different industries or contexts beyond what is discussed in the article itself. </w:t>
      </w:r>
    </w:p>
    <w:p>
      <w:pPr>
        <w:jc w:val="both"/>
      </w:pPr>
      <w:r>
        <w:rPr/>
        <w:t xml:space="preserve">In conclusion, while this article appears to be reliable and trustworthy overall, there are some potential biases that should be noted when considering its content and implications for further research or application in industry settings.</w:t>
      </w:r>
    </w:p>
    <w:p>
      <w:pPr>
        <w:pStyle w:val="Heading1"/>
      </w:pPr>
      <w:bookmarkStart w:id="5" w:name="_Toc5"/>
      <w:r>
        <w:t>Topics for further research:</w:t>
      </w:r>
      <w:bookmarkEnd w:id="5"/>
    </w:p>
    <w:p>
      <w:pPr>
        <w:spacing w:after="0"/>
        <w:numPr>
          <w:ilvl w:val="0"/>
          <w:numId w:val="2"/>
        </w:numPr>
      </w:pPr>
      <w:r>
        <w:rPr/>
        <w:t xml:space="preserve">Environmental impact of electroplating</w:t>
      </w:r>
    </w:p>
    <w:p>
      <w:pPr>
        <w:spacing w:after="0"/>
        <w:numPr>
          <w:ilvl w:val="0"/>
          <w:numId w:val="2"/>
        </w:numPr>
      </w:pPr>
      <w:r>
        <w:rPr/>
        <w:t xml:space="preserve">Cost savings of Nickel-Brush Plating of Steel</w:t>
      </w:r>
    </w:p>
    <w:p>
      <w:pPr>
        <w:spacing w:after="0"/>
        <w:numPr>
          <w:ilvl w:val="0"/>
          <w:numId w:val="2"/>
        </w:numPr>
      </w:pPr>
      <w:r>
        <w:rPr/>
        <w:t xml:space="preserve">Advantages of sulfamic acid nickel-plating electrolyte</w:t>
      </w:r>
    </w:p>
    <w:p>
      <w:pPr>
        <w:spacing w:after="0"/>
        <w:numPr>
          <w:ilvl w:val="0"/>
          <w:numId w:val="2"/>
        </w:numPr>
      </w:pPr>
      <w:r>
        <w:rPr/>
        <w:t xml:space="preserve">Metallographic studies of electroplated coatings</w:t>
      </w:r>
    </w:p>
    <w:p>
      <w:pPr>
        <w:spacing w:after="0"/>
        <w:numPr>
          <w:ilvl w:val="0"/>
          <w:numId w:val="2"/>
        </w:numPr>
      </w:pPr>
      <w:r>
        <w:rPr/>
        <w:t xml:space="preserve">Application of Nickel-Brush Plating of Steel in different industries</w:t>
      </w:r>
    </w:p>
    <w:p>
      <w:pPr>
        <w:numPr>
          <w:ilvl w:val="0"/>
          <w:numId w:val="2"/>
        </w:numPr>
      </w:pPr>
      <w:r>
        <w:rPr/>
        <w:t xml:space="preserve">Quality control measures for electroplating processes</w:t>
      </w:r>
    </w:p>
    <w:p>
      <w:pPr>
        <w:pStyle w:val="Heading1"/>
      </w:pPr>
      <w:bookmarkStart w:id="6" w:name="_Toc6"/>
      <w:r>
        <w:t>Report location:</w:t>
      </w:r>
      <w:bookmarkEnd w:id="6"/>
    </w:p>
    <w:p>
      <w:hyperlink r:id="rId8" w:history="1">
        <w:r>
          <w:rPr>
            <w:color w:val="2980b9"/>
            <w:u w:val="single"/>
          </w:rPr>
          <w:t xml:space="preserve">https://www.fullpicture.app/item/700200f5cb3a01a33f2c5919a22f51e4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34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ab8e1197-1c02-4e3b-b038-72680ff55ad1:db64e0c0-4425-49e6-a2f1-f4f7d061e297" TargetMode="External"/><Relationship Id="rId8" Type="http://schemas.openxmlformats.org/officeDocument/2006/relationships/hyperlink" Target="https://www.fullpicture.app/item/700200f5cb3a01a33f2c5919a22f51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2023-03-05T17:05:14+01:00</dcterms:created>
  <dcterms:modified xsi:type="dcterms:W3CDTF">2023-03-05T17:05:14+01:00</dcterms:modified>
</cp:coreProperties>
</file>

<file path=docProps/custom.xml><?xml version="1.0" encoding="utf-8"?>
<Properties xmlns="http://schemas.openxmlformats.org/officeDocument/2006/custom-properties" xmlns:vt="http://schemas.openxmlformats.org/officeDocument/2006/docPropsVTypes"/>
</file>