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electron uptake in microbial electrosynthesis: a mini-review | Journal of Industrial Microbiology and Biotechnology | Oxford Academic</w:t>
      </w:r>
      <w:br/>
      <w:hyperlink r:id="rId7" w:history="1">
        <w:r>
          <w:rPr>
            <w:color w:val="2980b9"/>
            <w:u w:val="single"/>
          </w:rPr>
          <w:t xml:space="preserve">https://academic.oup.com/jimb/article/46/9-10/1419/6017417?login=false</w:t>
        </w:r>
      </w:hyperlink>
    </w:p>
    <w:p>
      <w:pPr>
        <w:pStyle w:val="Heading1"/>
      </w:pPr>
      <w:bookmarkStart w:id="2" w:name="_Toc2"/>
      <w:r>
        <w:t>Article summary:</w:t>
      </w:r>
      <w:bookmarkEnd w:id="2"/>
    </w:p>
    <w:p>
      <w:pPr>
        <w:jc w:val="both"/>
      </w:pPr>
      <w:r>
        <w:rPr/>
        <w:t xml:space="preserve">1. This article reviews the current understanding of microbial electron uptake in microbial electrosynthesis.</w:t>
      </w:r>
    </w:p>
    <w:p>
      <w:pPr>
        <w:jc w:val="both"/>
      </w:pPr>
      <w:r>
        <w:rPr/>
        <w:t xml:space="preserve">2. It discusses the various mechanisms of electron uptake, including direct electron transfer, mediated electron transfer, and indirect electron transfer.</w:t>
      </w:r>
    </w:p>
    <w:p>
      <w:pPr>
        <w:jc w:val="both"/>
      </w:pPr>
      <w:r>
        <w:rPr/>
        <w:t xml:space="preserve">3. The article also examines the potential applications of microbial electrosynthesis in industrial biotechnology.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mini-review on the topic of microbial electron uptake in microbial electrosynthesis and provides an overview of the current understanding of this process. The authors provide a comprehensive review of the different mechanisms for electron uptake, including direct electron transfer, mediated electron transfer, and indirect electron transfer. They also discuss potential applications for this technology in industrial biotechnology. </w:t>
      </w:r>
    </w:p>
    <w:p>
      <w:pPr>
        <w:jc w:val="both"/>
      </w:pPr>
      <w:r>
        <w:rPr/>
        <w:t xml:space="preserve">The article is well-written and provides a thorough overview of the topic at hand. The authors have done an excellent job at presenting both sides of the argument and providing evidence to support their claims. Furthermore, they have taken into account possible risks associated with this technology and discussed ways to mitigate them. Additionally, they have provided references to other relevant studies which adds to its credibility and trustworthiness. </w:t>
      </w:r>
    </w:p>
    <w:p>
      <w:pPr>
        <w:jc w:val="both"/>
      </w:pPr>
      <w:r>
        <w:rPr/>
        <w:t xml:space="preserve">In conclusion, this article is reliable and trustworthy due to its comprehensive coverage of the topic as well as its balanced presentation of both sides of the argument with supporting evidence from other studies.</w:t>
      </w:r>
    </w:p>
    <w:p>
      <w:pPr>
        <w:pStyle w:val="Heading1"/>
      </w:pPr>
      <w:bookmarkStart w:id="5" w:name="_Toc5"/>
      <w:r>
        <w:t>Topics for further research:</w:t>
      </w:r>
      <w:bookmarkEnd w:id="5"/>
    </w:p>
    <w:p>
      <w:pPr>
        <w:spacing w:after="0"/>
        <w:numPr>
          <w:ilvl w:val="0"/>
          <w:numId w:val="2"/>
        </w:numPr>
      </w:pPr>
      <w:r>
        <w:rPr/>
        <w:t xml:space="preserve">Microbial electrosynthesis applications</w:t>
      </w:r>
    </w:p>
    <w:p>
      <w:pPr>
        <w:spacing w:after="0"/>
        <w:numPr>
          <w:ilvl w:val="0"/>
          <w:numId w:val="2"/>
        </w:numPr>
      </w:pPr>
      <w:r>
        <w:rPr/>
        <w:t xml:space="preserve">Direct electron transfer mechanism</w:t>
      </w:r>
    </w:p>
    <w:p>
      <w:pPr>
        <w:spacing w:after="0"/>
        <w:numPr>
          <w:ilvl w:val="0"/>
          <w:numId w:val="2"/>
        </w:numPr>
      </w:pPr>
      <w:r>
        <w:rPr/>
        <w:t xml:space="preserve">Mediated electron transfer mechanism</w:t>
      </w:r>
    </w:p>
    <w:p>
      <w:pPr>
        <w:spacing w:after="0"/>
        <w:numPr>
          <w:ilvl w:val="0"/>
          <w:numId w:val="2"/>
        </w:numPr>
      </w:pPr>
      <w:r>
        <w:rPr/>
        <w:t xml:space="preserve">Indirect electron transfer mechanism</w:t>
      </w:r>
    </w:p>
    <w:p>
      <w:pPr>
        <w:spacing w:after="0"/>
        <w:numPr>
          <w:ilvl w:val="0"/>
          <w:numId w:val="2"/>
        </w:numPr>
      </w:pPr>
      <w:r>
        <w:rPr/>
        <w:t xml:space="preserve">Industrial biotechnology applications</w:t>
      </w:r>
    </w:p>
    <w:p>
      <w:pPr>
        <w:numPr>
          <w:ilvl w:val="0"/>
          <w:numId w:val="2"/>
        </w:numPr>
      </w:pPr>
      <w:r>
        <w:rPr/>
        <w:t xml:space="preserve">Risk mitigation strategies for microbial electrosynthesis</w:t>
      </w:r>
    </w:p>
    <w:p>
      <w:pPr>
        <w:pStyle w:val="Heading1"/>
      </w:pPr>
      <w:bookmarkStart w:id="6" w:name="_Toc6"/>
      <w:r>
        <w:t>Report location:</w:t>
      </w:r>
      <w:bookmarkEnd w:id="6"/>
    </w:p>
    <w:p>
      <w:hyperlink r:id="rId8" w:history="1">
        <w:r>
          <w:rPr>
            <w:color w:val="2980b9"/>
            <w:u w:val="single"/>
          </w:rPr>
          <w:t xml:space="preserve">https://www.fullpicture.app/item/700958d669458370ea45b565f447613a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8B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imb/article/46/9-10/1419/6017417?login=false" TargetMode="External"/><Relationship Id="rId8" Type="http://schemas.openxmlformats.org/officeDocument/2006/relationships/hyperlink" Target="https://www.fullpicture.app/item/700958d669458370ea45b565f44761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2023-03-04T08:31:18+01:00</dcterms:created>
  <dcterms:modified xsi:type="dcterms:W3CDTF">2023-03-04T08:31:18+01:00</dcterms:modified>
</cp:coreProperties>
</file>

<file path=docProps/custom.xml><?xml version="1.0" encoding="utf-8"?>
<Properties xmlns="http://schemas.openxmlformats.org/officeDocument/2006/custom-properties" xmlns:vt="http://schemas.openxmlformats.org/officeDocument/2006/docPropsVTypes"/>
</file>