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discrete element modeling of the shear behavior of cemented hydrate-bearing sands - ScienceDirect</w:t>
      </w:r>
      <w:br/>
      <w:hyperlink r:id="rId7" w:history="1">
        <w:r>
          <w:rPr>
            <w:color w:val="2980b9"/>
            <w:u w:val="single"/>
          </w:rPr>
          <w:t xml:space="preserve">https://www.sciencedirect.com/science/article/pii/S1875510022001160</w:t>
        </w:r>
      </w:hyperlink>
    </w:p>
    <w:p>
      <w:pPr>
        <w:pStyle w:val="Heading1"/>
      </w:pPr>
      <w:bookmarkStart w:id="2" w:name="_Toc2"/>
      <w:r>
        <w:t>Article summary:</w:t>
      </w:r>
      <w:bookmarkEnd w:id="2"/>
    </w:p>
    <w:p>
      <w:pPr>
        <w:jc w:val="both"/>
      </w:pPr>
      <w:r>
        <w:rPr/>
        <w:t xml:space="preserve">1. A new method is developed to accurately capture the shear behavior of hydrate-bearing sands using a three-dimensional discrete element method (DEM).</w:t>
      </w:r>
    </w:p>
    <w:p>
      <w:pPr>
        <w:jc w:val="both"/>
      </w:pPr>
      <w:r>
        <w:rPr/>
        <w:t xml:space="preserve">2. The bond strength and inter-particle friction coefficient of hydrates mainly impact the shear strength of hydrate-bearing sands.</w:t>
      </w:r>
    </w:p>
    <w:p>
      <w:pPr>
        <w:jc w:val="both"/>
      </w:pPr>
      <w:r>
        <w:rPr/>
        <w:t xml:space="preserve">3. This calibration method helps improve the reliability and accuracy of DEM simulations for hydrate-bearing sands under triaxial compression tests.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method developed to accurately capture the shear behavior of hydrate-bearing sands using a three-dimensional discrete element method (DEM). The article is well written and provides detailed information on how the DEM model was calibrated, as well as how it was compared with experimental results. The article also discusses how various microparameters affect the shear behavior of hydrate-bearing sands, such as bond strength and inter-particle friction coefficient. </w:t>
      </w:r>
    </w:p>
    <w:p>
      <w:pPr>
        <w:jc w:val="both"/>
      </w:pPr>
      <w:r>
        <w:rPr/>
        <w:t xml:space="preserve">The article does not provide any information on potential biases or sources of bias in the research, which could be seen as a limitation. Additionally, there is no discussion on possible risks associated with this research or any counterarguments that could be made against it. Furthermore, there is no mention of promotional content or partiality in the article, which could be seen as another limitation. </w:t>
      </w:r>
    </w:p>
    <w:p>
      <w:pPr>
        <w:jc w:val="both"/>
      </w:pPr>
      <w:r>
        <w:rPr/>
        <w:t xml:space="preserve">In conclusion, this article provides an overview of a new method developed to accurately capture the shear behavior of hydrate-bearing sands using a three-dimensional discrete element method (DEM). While it does provide detailed information on how the DEM model was calibrated and compared with experimental results, it lacks discussion on potential biases or sources of bias in the research, possible risks associated with this research, counterarguments that could be made against it, promotional content or partiality in the article.</w:t>
      </w:r>
    </w:p>
    <w:p>
      <w:pPr>
        <w:pStyle w:val="Heading1"/>
      </w:pPr>
      <w:bookmarkStart w:id="5" w:name="_Toc5"/>
      <w:r>
        <w:t>Topics for further research:</w:t>
      </w:r>
      <w:bookmarkEnd w:id="5"/>
    </w:p>
    <w:p>
      <w:pPr>
        <w:spacing w:after="0"/>
        <w:numPr>
          <w:ilvl w:val="0"/>
          <w:numId w:val="2"/>
        </w:numPr>
      </w:pPr>
      <w:r>
        <w:rPr/>
        <w:t xml:space="preserve">Sources of bias in research</w:t>
      </w:r>
    </w:p>
    <w:p>
      <w:pPr>
        <w:spacing w:after="0"/>
        <w:numPr>
          <w:ilvl w:val="0"/>
          <w:numId w:val="2"/>
        </w:numPr>
      </w:pPr>
      <w:r>
        <w:rPr/>
        <w:t xml:space="preserve">Risks associated with hydrate-bearing sands research</w:t>
      </w:r>
    </w:p>
    <w:p>
      <w:pPr>
        <w:spacing w:after="0"/>
        <w:numPr>
          <w:ilvl w:val="0"/>
          <w:numId w:val="2"/>
        </w:numPr>
      </w:pPr>
      <w:r>
        <w:rPr/>
        <w:t xml:space="preserve">Counterarguments against hydrate-bearing sands research</w:t>
      </w:r>
    </w:p>
    <w:p>
      <w:pPr>
        <w:spacing w:after="0"/>
        <w:numPr>
          <w:ilvl w:val="0"/>
          <w:numId w:val="2"/>
        </w:numPr>
      </w:pPr>
      <w:r>
        <w:rPr/>
        <w:t xml:space="preserve">Promotional content in hydrate-bearing sands research</w:t>
      </w:r>
    </w:p>
    <w:p>
      <w:pPr>
        <w:spacing w:after="0"/>
        <w:numPr>
          <w:ilvl w:val="0"/>
          <w:numId w:val="2"/>
        </w:numPr>
      </w:pPr>
      <w:r>
        <w:rPr/>
        <w:t xml:space="preserve">Partiality in hydrate-bearing sands research</w:t>
      </w:r>
    </w:p>
    <w:p>
      <w:pPr>
        <w:numPr>
          <w:ilvl w:val="0"/>
          <w:numId w:val="2"/>
        </w:numPr>
      </w:pPr>
      <w:r>
        <w:rPr/>
        <w:t xml:space="preserve">Microparameters affecting shear behavior of hydrate-bearing sands</w:t>
      </w:r>
    </w:p>
    <w:p>
      <w:pPr>
        <w:pStyle w:val="Heading1"/>
      </w:pPr>
      <w:bookmarkStart w:id="6" w:name="_Toc6"/>
      <w:r>
        <w:t>Report location:</w:t>
      </w:r>
      <w:bookmarkEnd w:id="6"/>
    </w:p>
    <w:p>
      <w:hyperlink r:id="rId8" w:history="1">
        <w:r>
          <w:rPr>
            <w:color w:val="2980b9"/>
            <w:u w:val="single"/>
          </w:rPr>
          <w:t xml:space="preserve">https://www.fullpicture.app/item/70459b7b4a114dfcb063dccfc5ac5760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F3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5510022001160" TargetMode="External"/><Relationship Id="rId8" Type="http://schemas.openxmlformats.org/officeDocument/2006/relationships/hyperlink" Target="https://www.fullpicture.app/item/70459b7b4a114dfcb063dccfc5ac5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2023-03-04T12:48:59+01:00</dcterms:created>
  <dcterms:modified xsi:type="dcterms:W3CDTF">2023-03-04T12:48:59+01:00</dcterms:modified>
</cp:coreProperties>
</file>

<file path=docProps/custom.xml><?xml version="1.0" encoding="utf-8"?>
<Properties xmlns="http://schemas.openxmlformats.org/officeDocument/2006/custom-properties" xmlns:vt="http://schemas.openxmlformats.org/officeDocument/2006/docPropsVTypes"/>
</file>