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https://mc03.manuscriptcentral.com/ad</w:t>
        </w:r>
      </w:hyperlink>
    </w:p>
    <w:p>
      <w:pPr>
        <w:pStyle w:val="Heading1"/>
      </w:pPr>
      <w:bookmarkStart w:id="2" w:name="_Toc2"/>
      <w:r>
        <w:t>Article summary:</w:t>
      </w:r>
      <w:bookmarkEnd w:id="2"/>
    </w:p>
    <w:p>
      <w:pPr>
        <w:jc w:val="both"/>
      </w:pPr>
      <w:r>
        <w:rPr/>
        <w:t xml:space="preserve">1. This article examines the effectiveness of data-driven modeling in flattening the curve of the Omicron pandemic in China.</w:t>
      </w:r>
    </w:p>
    <w:p>
      <w:pPr>
        <w:jc w:val="both"/>
      </w:pPr>
      <w:r>
        <w:rPr/>
        <w:t xml:space="preserve">2. The authors analyze the impact of different strategies on the spread of the virus and their potential to reduce its severity.</w:t>
      </w:r>
    </w:p>
    <w:p>
      <w:pPr>
        <w:jc w:val="both"/>
      </w:pPr>
      <w:r>
        <w:rPr/>
        <w:t xml:space="preserve">3. The article provides a comprehensive overview of the current situation and suggests possible solutions for controlling the outbreak.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well-researched and provides an in-depth analysis of the current situation in China regarding the Omicron pandemic. The authors have used reliable sources to back up their claims, such as official government reports, scientific studies, and other relevant data. Furthermore, they have provided a comprehensive overview of different strategies that could be employed to reduce the severity of the outbreak, such as social distancing measures, contact tracing, and quarantine protocols.</w:t>
      </w:r>
    </w:p>
    <w:p>
      <w:pPr>
        <w:jc w:val="both"/>
      </w:pPr>
      <w:r>
        <w:rPr/>
        <w:t xml:space="preserve">The article does not appear to be biased or one-sided in its reporting; it presents both sides equally and acknowledges potential risks associated with certain strategies. It also does not contain any promotional content or partiality towards any particular solution or strategy.</w:t>
      </w:r>
    </w:p>
    <w:p>
      <w:pPr>
        <w:jc w:val="both"/>
      </w:pPr>
      <w:r>
        <w:rPr/>
        <w:t xml:space="preserve">However, there are some points that could be further explored in order to provide a more comprehensive analysis. For example, there is no discussion about how different countries have responded differently to similar outbreaks or how cultural differences may affect responses to pandemics. Additionally, there is no mention of how economic factors may influence decisions made by governments when responding to pandemics. These points should be considered in order to provide a more complete picture of how best to respond to future outbreaks.</w:t>
      </w:r>
    </w:p>
    <w:p>
      <w:pPr>
        <w:pStyle w:val="Heading1"/>
      </w:pPr>
      <w:bookmarkStart w:id="5" w:name="_Toc5"/>
      <w:r>
        <w:t>Topics for further research:</w:t>
      </w:r>
      <w:bookmarkEnd w:id="5"/>
    </w:p>
    <w:p>
      <w:pPr>
        <w:spacing w:after="0"/>
        <w:numPr>
          <w:ilvl w:val="0"/>
          <w:numId w:val="2"/>
        </w:numPr>
      </w:pPr>
      <w:r>
        <w:rPr/>
        <w:t xml:space="preserve">International responses to pandemics</w:t>
      </w:r>
    </w:p>
    <w:p>
      <w:pPr>
        <w:spacing w:after="0"/>
        <w:numPr>
          <w:ilvl w:val="0"/>
          <w:numId w:val="2"/>
        </w:numPr>
      </w:pPr>
      <w:r>
        <w:rPr/>
        <w:t xml:space="preserve">Cultural differences and pandemics</w:t>
      </w:r>
    </w:p>
    <w:p>
      <w:pPr>
        <w:spacing w:after="0"/>
        <w:numPr>
          <w:ilvl w:val="0"/>
          <w:numId w:val="2"/>
        </w:numPr>
      </w:pPr>
      <w:r>
        <w:rPr/>
        <w:t xml:space="preserve">Economic impacts of pandemics</w:t>
      </w:r>
    </w:p>
    <w:p>
      <w:pPr>
        <w:spacing w:after="0"/>
        <w:numPr>
          <w:ilvl w:val="0"/>
          <w:numId w:val="2"/>
        </w:numPr>
      </w:pPr>
      <w:r>
        <w:rPr/>
        <w:t xml:space="preserve">Social distancing strategies</w:t>
      </w:r>
    </w:p>
    <w:p>
      <w:pPr>
        <w:spacing w:after="0"/>
        <w:numPr>
          <w:ilvl w:val="0"/>
          <w:numId w:val="2"/>
        </w:numPr>
      </w:pPr>
      <w:r>
        <w:rPr/>
        <w:t xml:space="preserve">Contact tracing protocols</w:t>
      </w:r>
    </w:p>
    <w:p>
      <w:pPr>
        <w:numPr>
          <w:ilvl w:val="0"/>
          <w:numId w:val="2"/>
        </w:numPr>
      </w:pPr>
      <w:r>
        <w:rPr/>
        <w:t xml:space="preserve">Quarantine protocols</w:t>
      </w:r>
    </w:p>
    <w:p>
      <w:pPr>
        <w:pStyle w:val="Heading1"/>
      </w:pPr>
      <w:bookmarkStart w:id="6" w:name="_Toc6"/>
      <w:r>
        <w:t>Report location:</w:t>
      </w:r>
      <w:bookmarkEnd w:id="6"/>
    </w:p>
    <w:p>
      <w:hyperlink r:id="rId8" w:history="1">
        <w:r>
          <w:rPr>
            <w:color w:val="2980b9"/>
            <w:u w:val="single"/>
          </w:rPr>
          <w:t xml:space="preserve">https://www.fullpicture.app/item/708daef9cb8d41fcd60354b1c6049679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F4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03.manuscriptcentral.com/ad" TargetMode="External"/><Relationship Id="rId8" Type="http://schemas.openxmlformats.org/officeDocument/2006/relationships/hyperlink" Target="https://www.fullpicture.app/item/708daef9cb8d41fcd60354b1c60496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2023-02-23T14:48:37+01:00</dcterms:created>
  <dcterms:modified xsi:type="dcterms:W3CDTF">2023-02-23T14:48:37+01:00</dcterms:modified>
</cp:coreProperties>
</file>

<file path=docProps/custom.xml><?xml version="1.0" encoding="utf-8"?>
<Properties xmlns="http://schemas.openxmlformats.org/officeDocument/2006/custom-properties" xmlns:vt="http://schemas.openxmlformats.org/officeDocument/2006/docPropsVTypes"/>
</file>