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Online Plagiarism Checker - Plagiarism Detector with Percentage</w:t>
      </w:r>
      <w:br/>
      <w:hyperlink r:id="rId7" w:history="1">
        <w:r>
          <w:rPr>
            <w:color w:val="2980b9"/>
            <w:u w:val="single"/>
          </w:rPr>
          <w:t xml:space="preserve">https://www.paraphrasing.io/plagiarism-checker</w:t>
        </w:r>
      </w:hyperlink>
    </w:p>
    <w:p>
      <w:pPr>
        <w:pStyle w:val="Heading1"/>
      </w:pPr>
      <w:bookmarkStart w:id="2" w:name="_Toc2"/>
      <w:r>
        <w:t>Article summary:</w:t>
      </w:r>
      <w:bookmarkEnd w:id="2"/>
    </w:p>
    <w:p>
      <w:pPr>
        <w:jc w:val="both"/>
      </w:pPr>
      <w:r>
        <w:rPr/>
        <w:t xml:space="preserve">1. This article provides an overview of a free online plagiarism checker that can be used to detect duplication in any type of content.</w:t>
      </w:r>
    </w:p>
    <w:p>
      <w:pPr>
        <w:jc w:val="both"/>
      </w:pPr>
      <w:r>
        <w:rPr/>
        <w:t xml:space="preserve">2. The tool has a high level of accuracy and efficiency, and it can scan 1000 words in one attempt.</w:t>
      </w:r>
    </w:p>
    <w:p>
      <w:pPr>
        <w:jc w:val="both"/>
      </w:pPr>
      <w:r>
        <w:rPr/>
        <w:t xml:space="preserve">3. It supports multiple languages, and users do not need to sign up for a premium subscription to use the tool.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features of the free online plagiarism checker, such as its accuracy, efficiency, language support, and lack of premium subscription requirement. The article also explains how to use the tool effectively by providing step-by-step instructions on how to upload or paste content into the text box and run the tool. </w:t>
      </w:r>
    </w:p>
    <w:p>
      <w:pPr>
        <w:jc w:val="both"/>
      </w:pPr>
      <w:r>
        <w:rPr/>
        <w:t xml:space="preserve">However, there are some potential biases in the article that should be noted. For example, while it does provide an overview of how the plagiarism checker works, it does not provide any evidence or research to back up its claims about its accuracy or efficiency. Additionally, while it does mention that students can use this tool to check their academic assignments for plagiarism, it does not discuss any potential risks associated with using such tools (e.g., false positives). Furthermore, while it mentions that digital marketers can use this tool to ensure their content quality before publishing it online, it does not explore any counterarguments or alternative solutions for checking content quality (e.g., manual proofreading). </w:t>
      </w:r>
    </w:p>
    <w:p>
      <w:pPr>
        <w:jc w:val="both"/>
      </w:pPr>
      <w:r>
        <w:rPr/>
        <w:t xml:space="preserve">In conclusion, while this article is generally reliable and trustworthy in terms of providing an overview of a free online plagiarism checker and explaining how to use it effectively,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False positives in plagiarism checkers</w:t>
      </w:r>
    </w:p>
    <w:p>
      <w:pPr>
        <w:spacing w:after="0"/>
        <w:numPr>
          <w:ilvl w:val="0"/>
          <w:numId w:val="2"/>
        </w:numPr>
      </w:pPr>
      <w:r>
        <w:rPr/>
        <w:t xml:space="preserve">Manual proofreading for content quality</w:t>
      </w:r>
    </w:p>
    <w:p>
      <w:pPr>
        <w:spacing w:after="0"/>
        <w:numPr>
          <w:ilvl w:val="0"/>
          <w:numId w:val="2"/>
        </w:numPr>
      </w:pPr>
      <w:r>
        <w:rPr/>
        <w:t xml:space="preserve">Research on accuracy of plagiarism checkers</w:t>
      </w:r>
    </w:p>
    <w:p>
      <w:pPr>
        <w:spacing w:after="0"/>
        <w:numPr>
          <w:ilvl w:val="0"/>
          <w:numId w:val="2"/>
        </w:numPr>
      </w:pPr>
      <w:r>
        <w:rPr/>
        <w:t xml:space="preserve">Risks associated with using plagiarism checkers</w:t>
      </w:r>
    </w:p>
    <w:p>
      <w:pPr>
        <w:spacing w:after="0"/>
        <w:numPr>
          <w:ilvl w:val="0"/>
          <w:numId w:val="2"/>
        </w:numPr>
      </w:pPr>
      <w:r>
        <w:rPr/>
        <w:t xml:space="preserve">Alternatives to plagiarism checkers</w:t>
      </w:r>
    </w:p>
    <w:p>
      <w:pPr>
        <w:numPr>
          <w:ilvl w:val="0"/>
          <w:numId w:val="2"/>
        </w:numPr>
      </w:pPr>
      <w:r>
        <w:rPr/>
        <w:t xml:space="preserve">Digital marketing content quality assurance</w:t>
      </w:r>
    </w:p>
    <w:p>
      <w:pPr>
        <w:pStyle w:val="Heading1"/>
      </w:pPr>
      <w:bookmarkStart w:id="6" w:name="_Toc6"/>
      <w:r>
        <w:t>Report location:</w:t>
      </w:r>
      <w:bookmarkEnd w:id="6"/>
    </w:p>
    <w:p>
      <w:hyperlink r:id="rId8" w:history="1">
        <w:r>
          <w:rPr>
            <w:color w:val="2980b9"/>
            <w:u w:val="single"/>
          </w:rPr>
          <w:t xml:space="preserve">https://www.fullpicture.app/item/709e7b426de206bb1697c31cc053538f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9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aphrasing.io/plagiarism-checker" TargetMode="External"/><Relationship Id="rId8" Type="http://schemas.openxmlformats.org/officeDocument/2006/relationships/hyperlink" Target="https://www.fullpicture.app/item/709e7b426de206bb1697c31cc0535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2023-02-27T21:31:31+01:00</dcterms:created>
  <dcterms:modified xsi:type="dcterms:W3CDTF">2023-02-27T21:31:31+01:00</dcterms:modified>
</cp:coreProperties>
</file>

<file path=docProps/custom.xml><?xml version="1.0" encoding="utf-8"?>
<Properties xmlns="http://schemas.openxmlformats.org/officeDocument/2006/custom-properties" xmlns:vt="http://schemas.openxmlformats.org/officeDocument/2006/docPropsVTypes"/>
</file>