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科创企业创新悖论的主动应对机制——基于管理者角色身份建构的探索性案例研究 - 中国知网</w:t></w:r><w:br/><w:hyperlink r:id="rId7" w:history="1"><w:r><w:rPr><w:color w:val="2980b9"/><w:u w:val="single"/></w:rPr><w:t xml:space="preserve">https://kns.cnki.net/kcms2/article/abstract?v=AnuRcxOpZiF3zeOq_5JEf7OxzUzo-z4SS1pXG0NicC1hSmBHfD8PLbvYTme-gx6y-IJFvEdTPbuLdbAhZXLhVqJ6ZkZKmkeayetrT_8Sfk4sRq8H6UaBKixNhfXH6HGhDTroJRqhw7vu1rE_ZO4TdA%3D%3D&uniplatform=NZKPT&language=CHS</w:t></w:r></w:hyperlink></w:p><w:p><w:pPr><w:pStyle w:val="Heading1"/></w:pPr><w:bookmarkStart w:id="2" w:name="_Toc2"/><w:r><w:t>Article summary:</w:t></w:r><w:bookmarkEnd w:id="2"/></w:p><w:p><w:pPr><w:jc w:val="both"/></w:pPr><w:r><w:rPr/><w:t xml:space="preserve">1. 科创企业面临创新悖论：文章指出，科创企业在追求创新的过程中常常面临着创新悖论。这是因为科创企业需要保持高速发展和快速创新的能力，但同时也需要保持稳定和可持续发展的能力。这种悖论使得科创企业在管理上面临着巨大的挑战。</w:t></w:r></w:p><w:p><w:pPr><w:jc w:val="both"/></w:pPr><w:r><w:rPr/><w:t xml:space="preserve"></w:t></w:r></w:p><w:p><w:pPr><w:jc w:val="both"/></w:pPr><w:r><w:rPr/><w:t xml:space="preserve">2. 管理者角色身份建构对应对机制的影响：文章探讨了管理者角色身份建构对科创企业应对创新悖论的影响。研究发现，管理者在不同的角色身份建构下会采取不同的应对机制。例如，当管理者将自己视为技术专家时，他们更倾向于采取技术驱动型的应对机制；而当他们将自己视为市场导向者时，则更倾向于采取市场驱动型的应对机制。</w:t></w:r></w:p><w:p><w:pPr><w:jc w:val="both"/></w:pPr><w:r><w:rPr/><w:t xml:space="preserve"></w:t></w:r></w:p><w:p><w:pPr><w:jc w:val="both"/></w:pPr><w:r><w:rPr/><w:t xml:space="preserve">3. 基于角色身份建构的主动应对机制：文章提出了一种基于角色身份建构的主动应对机制，以帮助科创企业有效地应对创新悖论。该机制包括三个方面：明确角色身份定位、培养跨领域能力和建立协同合作机制。通过明确角色身份定位，管理者可以更好地理解自己的角色定位，并相应地采取适当的应对措施。培养跨领域能力可以帮助管理者更好地整合资源和知识，以应对创新悖论。建立协同合作机制可以促进不同部门之间的沟通和协作，提高科创企业应对创新悖论的效果。</w:t></w:r></w:p><w:p><w:pPr><w:jc w:val="both"/></w:pPr><w:r><w:rPr/><w:t xml:space="preserve"></w:t></w:r></w:p><w:p><w:pPr><w:jc w:val="both"/></w:pPr><w:r><w:rPr/><w:t xml:space="preserve">总结：这篇文章主要讨论了科创企业面临的创新悖论问题，并探讨了管理者角色身份建构对应对机制的影响。文章提出了一种基于角色身份建构的主动应对机制，包括明确角色身份定位、培养跨领域能力和建立协同合作机制。这些研究结果对科创企业在应对创新悖论时具有重要的指导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对于上述文章，我们无法进行详细的批判性分析，因为只提供了文章的标题和一些基本信息，没有提供具体的内容。请提供文章的具体内容或者摘要，以便我们能够对其进行分析和提供见解。</w:t></w:r></w:p><w:p><w:pPr><w:pStyle w:val="Heading1"/></w:pPr><w:bookmarkStart w:id="5" w:name="_Toc5"/><w:r><w:t>Topics for further research:</w:t></w:r><w:bookmarkEnd w:id="5"/></w:p><w:p><w:pPr><w:spacing w:after="0"/><w:numPr><w:ilvl w:val="0"/><w:numId w:val="2"/></w:numPr></w:pPr><w:r><w:rPr/><w:t xml:space="preserve">文章标题和基本信息
</w:t></w:r></w:p><w:p><w:pPr><w:spacing w:after="0"/><w:numPr><w:ilvl w:val="0"/><w:numId w:val="2"/></w:numPr></w:pPr><w:r><w:rPr/><w:t xml:space="preserve">文章内容的摘要
</w:t></w:r></w:p><w:p><w:pPr><w:spacing w:after="0"/><w:numPr><w:ilvl w:val="0"/><w:numId w:val="2"/></w:numPr></w:pPr><w:r><w:rPr/><w:t xml:space="preserve">文章的主题和论点
</w:t></w:r></w:p><w:p><w:pPr><w:spacing w:after="0"/><w:numPr><w:ilvl w:val="0"/><w:numId w:val="2"/></w:numPr></w:pPr><w:r><w:rPr/><w:t xml:space="preserve">文章的结构和逻辑
</w:t></w:r></w:p><w:p><w:pPr><w:spacing w:after="0"/><w:numPr><w:ilvl w:val="0"/><w:numId w:val="2"/></w:numPr></w:pPr><w:r><w:rPr/><w:t xml:space="preserve">文章使用的证据和例子
</w:t></w:r></w:p><w:p><w:pPr><w:numPr><w:ilvl w:val="0"/><w:numId w:val="2"/></w:numPr></w:pPr><w:r><w:rPr/><w:t xml:space="preserve">文章的观点和立场</w:t></w:r></w:p><w:p><w:pPr><w:pStyle w:val="Heading1"/></w:pPr><w:bookmarkStart w:id="6" w:name="_Toc6"/><w:r><w:t>Report location:</w:t></w:r><w:bookmarkEnd w:id="6"/></w:p><w:p><w:hyperlink r:id="rId8" w:history="1"><w:r><w:rPr><w:color w:val="2980b9"/><w:u w:val="single"/></w:rPr><w:t xml:space="preserve">https://www.fullpicture.app/item/70c3a9d2e3eef118bf730e136f69849a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8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AnuRcxOpZiF3zeOq_5JEf7OxzUzo-z4SS1pXG0NicC1hSmBHfD8PLbvYTme-gx6y-IJFvEdTPbuLdbAhZXLhVqJ6ZkZKmkeayetrT_8Sfk4sRq8H6UaBKixNhfXH6HGhDTroJRqhw7vu1rE_ZO4TdA%3D%3D&amp;uniplatform=NZKPT&amp;language=CHS" TargetMode="External"/><Relationship Id="rId8" Type="http://schemas.openxmlformats.org/officeDocument/2006/relationships/hyperlink" Target="https://www.fullpicture.app/item/70c3a9d2e3eef118bf730e136f698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2024-06-15T02:10:44+02:00</dcterms:created>
  <dcterms:modified xsi:type="dcterms:W3CDTF">2024-06-15T02:10:44+02:00</dcterms:modified>
</cp:coreProperties>
</file>

<file path=docProps/custom.xml><?xml version="1.0" encoding="utf-8"?>
<Properties xmlns="http://schemas.openxmlformats.org/officeDocument/2006/custom-properties" xmlns:vt="http://schemas.openxmlformats.org/officeDocument/2006/docPropsVTypes"/>
</file>