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Dealloyed nanoporous copper as a highly active catalyst in Fenton-like reaction for degradation of organic pollutants - ScienceDirect</w:t>
      </w:r>
      <w:br/>
      <w:hyperlink r:id="rId7" w:history="1">
        <w:r>
          <w:rPr>
            <w:color w:val="2980b9"/>
            <w:u w:val="single"/>
          </w:rPr>
          <w:t xml:space="preserve">https://www.sciencedirect.com/science/article/abs/pii/S1385894721054073?via%3Dihub</w:t>
        </w:r>
      </w:hyperlink>
    </w:p>
    <w:p>
      <w:pPr>
        <w:pStyle w:val="Heading1"/>
      </w:pPr>
      <w:bookmarkStart w:id="2" w:name="_Toc2"/>
      <w:r>
        <w:t>Article summary:</w:t>
      </w:r>
      <w:bookmarkEnd w:id="2"/>
    </w:p>
    <w:p>
      <w:pPr>
        <w:jc w:val="both"/>
      </w:pPr>
      <w:r>
        <w:rPr/>
        <w:t xml:space="preserve">1. Organic wastewater treatment is becoming a global concern due to the presence of persistent organic pollutants, such as bisphenol A (BPA).</w:t>
      </w:r>
    </w:p>
    <w:p>
      <w:pPr>
        <w:jc w:val="both"/>
      </w:pPr>
      <w:r>
        <w:rPr/>
        <w:t xml:space="preserve">2. Fenton-like advanced oxidation processes (AOPs) based on peroxydisulfate (PDS) or peroxymonosulfate (PMS) are effective strategies for decomposing organics into compounds with low toxicity or mineralizing them into water and carbon oxide.</w:t>
      </w:r>
    </w:p>
    <w:p>
      <w:pPr>
        <w:jc w:val="both"/>
      </w:pPr>
      <w:r>
        <w:rPr/>
        <w:t xml:space="preserve">3. Nanoporous copper materials were synthesized by dealloying Al-Cu alloy for PMS activation towards BPA degradation, which showed enhanced catalytic activity compared to other counterparts.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use of nanoporous copper materials as a catalyst in Fenton-like reaction for degradation of organic pollutants. The article is well written and provides a comprehensive overview of the topic, including background information, synthesis methods, results and discussion, and conclusion. The authors provide evidence to support their claims and cite relevant sources throughout the article.</w:t>
      </w:r>
    </w:p>
    <w:p>
      <w:pPr>
        <w:jc w:val="both"/>
      </w:pPr>
      <w:r>
        <w:rPr/>
        <w:t xml:space="preserve">However, there are some potential biases in the article that should be noted. For example, the authors focus mainly on the advantages of using nanoporous copper materials as a catalyst in Fenton-like reactions without exploring any potential risks associated with this method. Additionally, while the authors do cite relevant sources throughout the article, they do not explore any counterarguments or alternative perspectives on this topic. Furthermore, there is no mention of any possible limitations or drawbacks associated with this method that could affect its efficacy or safety when used for wastewater treatment purposes.</w:t>
      </w:r>
    </w:p>
    <w:p>
      <w:pPr>
        <w:jc w:val="both"/>
      </w:pPr>
      <w:r>
        <w:rPr/>
        <w:t xml:space="preserve">In conclusion, this article provides an informative overview of nanoporous copper materials as a catalyst in Fenton-like reaction for degradation of organic pollutants; however, it does not explore any potential risks associated with this method nor does it present any counterarguments or alternative perspectives on this topic.</w:t>
      </w:r>
    </w:p>
    <w:p>
      <w:pPr>
        <w:pStyle w:val="Heading1"/>
      </w:pPr>
      <w:bookmarkStart w:id="5" w:name="_Toc5"/>
      <w:r>
        <w:t>Topics for further research:</w:t>
      </w:r>
      <w:bookmarkEnd w:id="5"/>
    </w:p>
    <w:p>
      <w:pPr>
        <w:spacing w:after="0"/>
        <w:numPr>
          <w:ilvl w:val="0"/>
          <w:numId w:val="2"/>
        </w:numPr>
      </w:pPr>
      <w:r>
        <w:rPr/>
        <w:t xml:space="preserve">Potential risks of using nanoporous copper materials</w:t>
      </w:r>
    </w:p>
    <w:p>
      <w:pPr>
        <w:spacing w:after="0"/>
        <w:numPr>
          <w:ilvl w:val="0"/>
          <w:numId w:val="2"/>
        </w:numPr>
      </w:pPr>
      <w:r>
        <w:rPr/>
        <w:t xml:space="preserve">Alternative catalysts for Fenton-like reactions</w:t>
      </w:r>
    </w:p>
    <w:p>
      <w:pPr>
        <w:spacing w:after="0"/>
        <w:numPr>
          <w:ilvl w:val="0"/>
          <w:numId w:val="2"/>
        </w:numPr>
      </w:pPr>
      <w:r>
        <w:rPr/>
        <w:t xml:space="preserve">Limitations of Fenton-like reactions for wastewater treatment</w:t>
      </w:r>
    </w:p>
    <w:p>
      <w:pPr>
        <w:spacing w:after="0"/>
        <w:numPr>
          <w:ilvl w:val="0"/>
          <w:numId w:val="2"/>
        </w:numPr>
      </w:pPr>
      <w:r>
        <w:rPr/>
        <w:t xml:space="preserve">Safety considerations for nanoporous copper materials</w:t>
      </w:r>
    </w:p>
    <w:p>
      <w:pPr>
        <w:spacing w:after="0"/>
        <w:numPr>
          <w:ilvl w:val="0"/>
          <w:numId w:val="2"/>
        </w:numPr>
      </w:pPr>
      <w:r>
        <w:rPr/>
        <w:t xml:space="preserve">Counterarguments to using nanoporous copper materials</w:t>
      </w:r>
    </w:p>
    <w:p>
      <w:pPr>
        <w:numPr>
          <w:ilvl w:val="0"/>
          <w:numId w:val="2"/>
        </w:numPr>
      </w:pPr>
      <w:r>
        <w:rPr/>
        <w:t xml:space="preserve">Advantages and disadvantages of Fenton-like reactions</w:t>
      </w:r>
    </w:p>
    <w:p>
      <w:pPr>
        <w:pStyle w:val="Heading1"/>
      </w:pPr>
      <w:bookmarkStart w:id="6" w:name="_Toc6"/>
      <w:r>
        <w:t>Report location:</w:t>
      </w:r>
      <w:bookmarkEnd w:id="6"/>
    </w:p>
    <w:p>
      <w:hyperlink r:id="rId8" w:history="1">
        <w:r>
          <w:rPr>
            <w:color w:val="2980b9"/>
            <w:u w:val="single"/>
          </w:rPr>
          <w:t xml:space="preserve">https://www.fullpicture.app/item/70d4e65a5422fe71f5bc6484936906e4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862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5894721054073?via%3Dihub" TargetMode="External"/><Relationship Id="rId8" Type="http://schemas.openxmlformats.org/officeDocument/2006/relationships/hyperlink" Target="https://www.fullpicture.app/item/70d4e65a5422fe71f5bc6484936906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2023-02-21T07:51:46+01:00</dcterms:created>
  <dcterms:modified xsi:type="dcterms:W3CDTF">2023-02-21T07:51:46+01:00</dcterms:modified>
</cp:coreProperties>
</file>

<file path=docProps/custom.xml><?xml version="1.0" encoding="utf-8"?>
<Properties xmlns="http://schemas.openxmlformats.org/officeDocument/2006/custom-properties" xmlns:vt="http://schemas.openxmlformats.org/officeDocument/2006/docPropsVTypes"/>
</file>