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经济50人论坛</w:t>
      </w:r>
      <w:br/>
      <w:hyperlink r:id="rId7" w:history="1">
        <w:r>
          <w:rPr>
            <w:color w:val="2980b9"/>
            <w:u w:val="single"/>
          </w:rPr>
          <w:t xml:space="preserve">http://www.50forum.org.cn/home/article/detail/id/10200.html</w:t>
        </w:r>
      </w:hyperlink>
    </w:p>
    <w:p>
      <w:pPr>
        <w:pStyle w:val="Heading1"/>
      </w:pPr>
      <w:bookmarkStart w:id="2" w:name="_Toc2"/>
      <w:r>
        <w:t>Article summary:</w:t>
      </w:r>
      <w:bookmarkEnd w:id="2"/>
    </w:p>
    <w:p>
      <w:pPr>
        <w:jc w:val="both"/>
      </w:pPr>
      <w:r>
        <w:rPr/>
        <w:t xml:space="preserve">1. Chinese-style modernization is a socialist modernization led by the Communist Party of China with the goal of realizing the great rejuvenation of the Chinese nation.</w:t>
      </w:r>
    </w:p>
    <w:p>
      <w:pPr>
        <w:jc w:val="both"/>
      </w:pPr>
      <w:r>
        <w:rPr/>
        <w:t xml:space="preserve">2. The leadership of the Communist Party of China is the essential feature of Chinese-style modernization, which has its own national characteristics and follows a path of peaceful development.</w:t>
      </w:r>
    </w:p>
    <w:p>
      <w:pPr>
        <w:jc w:val="both"/>
      </w:pPr>
      <w:r>
        <w:rPr/>
        <w:t xml:space="preserve">3. The report of the 20th National Congress of the Communist Party of China clarified the Chinese characteristics of Chinese-style modernization and proposed to build a moderately prosperous society in an all-round way by 2020 and achieve the goal of doubling GDP and per capita income by 2010.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on Chinese-style modernization, discussing its features, goals, and progress made since its inception. The article is written from a pro-Chinese perspective, emphasizing on how successful it has been in achieving its goals and providing evidence for this success. However, there are some potential biases that should be noted when considering this article's trustworthiness and reliability. </w:t>
      </w:r>
    </w:p>
    <w:p>
      <w:pPr>
        <w:jc w:val="both"/>
      </w:pPr>
      <w:r>
        <w:rPr/>
        <w:t xml:space="preserve">First, there is a lack of exploration into counterarguments or alternative perspectives on Chinese-style modernization. While it does mention some criticisms that have been raised against it, such as those related to regional gaps or income gaps, these are not explored in depth or presented as equally valid points to consider when evaluating its success or failure. This could lead to readers forming an overly positive view on Chinese-style modernization without being aware that there are other perspectives worth considering as well. </w:t>
      </w:r>
    </w:p>
    <w:p>
      <w:pPr>
        <w:jc w:val="both"/>
      </w:pPr>
      <w:r>
        <w:rPr/>
        <w:t xml:space="preserve">Second, while it does provide evidence for its claims about successes achieved through Chinese-style modernization, such as economic growth or poverty alleviation efforts, there is no discussion about potential risks associated with this approach or any negative consequences that may have resulted from it. This could lead readers to form an overly optimistic view on what can be achieved through this approach without being aware that there may be risks involved as well. </w:t>
      </w:r>
    </w:p>
    <w:p>
      <w:pPr>
        <w:jc w:val="both"/>
      </w:pPr>
      <w:r>
        <w:rPr/>
        <w:t xml:space="preserve">Finally, while it does provide some historical context for understanding how Chinese-style modernization came about and why it was chosen over other approaches, there is no discussion about how this approach compares to other models used around the world or whether it could be adapted for use in other countries as well. This could lead readers to assume that this model is unique to China without being aware that similar approaches may exist elsewhere or that they could potentially be adapted for use elsewhere too. </w:t>
      </w:r>
    </w:p>
    <w:p>
      <w:pPr>
        <w:jc w:val="both"/>
      </w:pPr>
      <w:r>
        <w:rPr/>
        <w:t xml:space="preserve">In conclusion, while this article provides useful information about Chinese-style modernization and its successes so far</w:t>
      </w:r>
    </w:p>
    <w:p>
      <w:pPr>
        <w:pStyle w:val="Heading1"/>
      </w:pPr>
      <w:bookmarkStart w:id="5" w:name="_Toc5"/>
      <w:r>
        <w:t>Topics for further research:</w:t>
      </w:r>
      <w:bookmarkEnd w:id="5"/>
    </w:p>
    <w:p>
      <w:pPr>
        <w:spacing w:after="0"/>
        <w:numPr>
          <w:ilvl w:val="0"/>
          <w:numId w:val="2"/>
        </w:numPr>
      </w:pPr>
      <w:r>
        <w:rPr/>
        <w:t xml:space="preserve">Chinese-style modernization risks</w:t>
      </w:r>
    </w:p>
    <w:p>
      <w:pPr>
        <w:spacing w:after="0"/>
        <w:numPr>
          <w:ilvl w:val="0"/>
          <w:numId w:val="2"/>
        </w:numPr>
      </w:pPr>
      <w:r>
        <w:rPr/>
        <w:t xml:space="preserve">Chinese-style modernization alternatives</w:t>
      </w:r>
    </w:p>
    <w:p>
      <w:pPr>
        <w:spacing w:after="0"/>
        <w:numPr>
          <w:ilvl w:val="0"/>
          <w:numId w:val="2"/>
        </w:numPr>
      </w:pPr>
      <w:r>
        <w:rPr/>
        <w:t xml:space="preserve">Chinese-style modernization regional gaps</w:t>
      </w:r>
    </w:p>
    <w:p>
      <w:pPr>
        <w:spacing w:after="0"/>
        <w:numPr>
          <w:ilvl w:val="0"/>
          <w:numId w:val="2"/>
        </w:numPr>
      </w:pPr>
      <w:r>
        <w:rPr/>
        <w:t xml:space="preserve">Chinese-style modernization income gaps</w:t>
      </w:r>
    </w:p>
    <w:p>
      <w:pPr>
        <w:spacing w:after="0"/>
        <w:numPr>
          <w:ilvl w:val="0"/>
          <w:numId w:val="2"/>
        </w:numPr>
      </w:pPr>
      <w:r>
        <w:rPr/>
        <w:t xml:space="preserve">Chinese-style modernization comparison</w:t>
      </w:r>
    </w:p>
    <w:p>
      <w:pPr>
        <w:numPr>
          <w:ilvl w:val="0"/>
          <w:numId w:val="2"/>
        </w:numPr>
      </w:pPr>
      <w:r>
        <w:rPr/>
        <w:t xml:space="preserve">Chinese-style modernization adaptation</w:t>
      </w:r>
    </w:p>
    <w:p>
      <w:pPr>
        <w:pStyle w:val="Heading1"/>
      </w:pPr>
      <w:bookmarkStart w:id="6" w:name="_Toc6"/>
      <w:r>
        <w:t>Report location:</w:t>
      </w:r>
      <w:bookmarkEnd w:id="6"/>
    </w:p>
    <w:p>
      <w:hyperlink r:id="rId8" w:history="1">
        <w:r>
          <w:rPr>
            <w:color w:val="2980b9"/>
            <w:u w:val="single"/>
          </w:rPr>
          <w:t xml:space="preserve">https://www.fullpicture.app/item/70ecffc60ecbfcbb79950375128c245d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B3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50forum.org.cn/home/article/detail/id/10200.html" TargetMode="External"/><Relationship Id="rId8" Type="http://schemas.openxmlformats.org/officeDocument/2006/relationships/hyperlink" Target="https://www.fullpicture.app/item/70ecffc60ecbfcbb79950375128c24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2023-02-22T11:36:05+01:00</dcterms:created>
  <dcterms:modified xsi:type="dcterms:W3CDTF">2023-02-22T11:36:05+01:00</dcterms:modified>
</cp:coreProperties>
</file>

<file path=docProps/custom.xml><?xml version="1.0" encoding="utf-8"?>
<Properties xmlns="http://schemas.openxmlformats.org/officeDocument/2006/custom-properties" xmlns:vt="http://schemas.openxmlformats.org/officeDocument/2006/docPropsVTypes"/>
</file>