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Museum, a Temple or the Forum1 - Cameron - 1971 - Curator: The Museum Journal - Wiley Online Library</w:t>
      </w:r>
      <w:br/>
      <w:hyperlink r:id="rId7" w:history="1">
        <w:r>
          <w:rPr>
            <w:color w:val="2980b9"/>
            <w:u w:val="single"/>
          </w:rPr>
          <w:t xml:space="preserve">https://onlinelibrary.wiley.com/doi/abs/10.1111/j.2151-6952.1971.tb00416.x</w:t>
        </w:r>
      </w:hyperlink>
    </w:p>
    <w:p>
      <w:pPr>
        <w:pStyle w:val="Heading1"/>
      </w:pPr>
      <w:bookmarkStart w:id="2" w:name="_Toc2"/>
      <w:r>
        <w:t>Article summary:</w:t>
      </w:r>
      <w:bookmarkEnd w:id="2"/>
    </w:p>
    <w:p>
      <w:pPr>
        <w:jc w:val="both"/>
      </w:pPr>
      <w:r>
        <w:rPr/>
        <w:t xml:space="preserve">1. The article discusses the role of museums in society, comparing them to temples and forums.</w:t>
      </w:r>
    </w:p>
    <w:p>
      <w:pPr>
        <w:jc w:val="both"/>
      </w:pPr>
      <w:r>
        <w:rPr/>
        <w:t xml:space="preserve">2. It highlights the importance of museums as places for the preservation and display of cultural artifacts.</w:t>
      </w:r>
    </w:p>
    <w:p>
      <w:pPr>
        <w:jc w:val="both"/>
      </w:pPr>
      <w:r>
        <w:rPr/>
        <w:t xml:space="preserve">3. The article emphasizes the need for museums to engage with their communities and serve as platforms for dialogue and knowledge exchange.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The provided information only includes the title, author, publication date, and source. To conduct a thorough analysis, it is necessary to have access to the article itself.</w:t>
      </w:r>
    </w:p>
    <w:p>
      <w:pPr>
        <w:pStyle w:val="Heading1"/>
      </w:pPr>
      <w:bookmarkStart w:id="5" w:name="_Toc5"/>
      <w:r>
        <w:t>Topics for further research:</w:t>
      </w:r>
      <w:bookmarkEnd w:id="5"/>
    </w:p>
    <w:p>
      <w:pPr>
        <w:spacing w:after="0"/>
        <w:numPr>
          <w:ilvl w:val="0"/>
          <w:numId w:val="2"/>
        </w:numPr>
      </w:pPr>
      <w:r>
        <w:rPr/>
        <w:t xml:space="preserve">Effects of climate change on marine ecosystems
</w:t>
      </w:r>
    </w:p>
    <w:p>
      <w:pPr>
        <w:spacing w:after="0"/>
        <w:numPr>
          <w:ilvl w:val="0"/>
          <w:numId w:val="2"/>
        </w:numPr>
      </w:pPr>
      <w:r>
        <w:rPr/>
        <w:t xml:space="preserve">Impacts of rising sea temperatures on coral reefs
</w:t>
      </w:r>
    </w:p>
    <w:p>
      <w:pPr>
        <w:spacing w:after="0"/>
        <w:numPr>
          <w:ilvl w:val="0"/>
          <w:numId w:val="2"/>
        </w:numPr>
      </w:pPr>
      <w:r>
        <w:rPr/>
        <w:t xml:space="preserve">Ocean acidification and its consequences for marine life
</w:t>
      </w:r>
    </w:p>
    <w:p>
      <w:pPr>
        <w:spacing w:after="0"/>
        <w:numPr>
          <w:ilvl w:val="0"/>
          <w:numId w:val="2"/>
        </w:numPr>
      </w:pPr>
      <w:r>
        <w:rPr/>
        <w:t xml:space="preserve">Biodiversity loss in the world's oceans
</w:t>
      </w:r>
    </w:p>
    <w:p>
      <w:pPr>
        <w:spacing w:after="0"/>
        <w:numPr>
          <w:ilvl w:val="0"/>
          <w:numId w:val="2"/>
        </w:numPr>
      </w:pPr>
      <w:r>
        <w:rPr/>
        <w:t xml:space="preserve">Adaptation strategies for marine organisms in a changing climate
</w:t>
      </w:r>
    </w:p>
    <w:p>
      <w:pPr>
        <w:numPr>
          <w:ilvl w:val="0"/>
          <w:numId w:val="2"/>
        </w:numPr>
      </w:pPr>
      <w:r>
        <w:rPr/>
        <w:t xml:space="preserve">Role of human activities in marine ecosystem degradation</w:t>
      </w:r>
    </w:p>
    <w:p>
      <w:pPr>
        <w:pStyle w:val="Heading1"/>
      </w:pPr>
      <w:bookmarkStart w:id="6" w:name="_Toc6"/>
      <w:r>
        <w:t>Report location:</w:t>
      </w:r>
      <w:bookmarkEnd w:id="6"/>
    </w:p>
    <w:p>
      <w:hyperlink r:id="rId8" w:history="1">
        <w:r>
          <w:rPr>
            <w:color w:val="2980b9"/>
            <w:u w:val="single"/>
          </w:rPr>
          <w:t xml:space="preserve">https://www.fullpicture.app/item/714b96b2c60a842ae3e63d6c213b384d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F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2151-6952.1971.tb00416.x" TargetMode="External"/><Relationship Id="rId8" Type="http://schemas.openxmlformats.org/officeDocument/2006/relationships/hyperlink" Target="https://www.fullpicture.app/item/714b96b2c60a842ae3e63d6c213b3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2023-12-22T15:37:37+01:00</dcterms:created>
  <dcterms:modified xsi:type="dcterms:W3CDTF">2023-12-22T15:37:37+01:00</dcterms:modified>
</cp:coreProperties>
</file>

<file path=docProps/custom.xml><?xml version="1.0" encoding="utf-8"?>
<Properties xmlns="http://schemas.openxmlformats.org/officeDocument/2006/custom-properties" xmlns:vt="http://schemas.openxmlformats.org/officeDocument/2006/docPropsVTypes"/>
</file>