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updates: Unidentified object shot down near Lake Huron, close to Michigan</w:t>
      </w:r>
      <w:br/>
      <w:hyperlink r:id="rId7" w:history="1">
        <w:r>
          <w:rPr>
            <w:color w:val="2980b9"/>
            <w:u w:val="single"/>
          </w:rPr>
          <w:t xml:space="preserve">https://edition.cnn.com/politics/live-news/object-shot-down-lake-huron-21223/index.html</w:t>
        </w:r>
      </w:hyperlink>
    </w:p>
    <w:p>
      <w:pPr>
        <w:pStyle w:val="Heading1"/>
      </w:pPr>
      <w:bookmarkStart w:id="2" w:name="_Toc2"/>
      <w:r>
        <w:t>Article summary:</w:t>
      </w:r>
      <w:bookmarkEnd w:id="2"/>
    </w:p>
    <w:p>
      <w:pPr>
        <w:jc w:val="both"/>
      </w:pPr>
      <w:r>
        <w:rPr/>
        <w:t xml:space="preserve">1. The North American Aerospace Defense Command (NORAD) assessed that taking gunshots at the objects shot down near Lake Huron was “unachievable” due to their small size.</w:t>
      </w:r>
    </w:p>
    <w:p>
      <w:pPr>
        <w:jc w:val="both"/>
      </w:pPr>
      <w:r>
        <w:rPr/>
        <w:t xml:space="preserve">2. The US military has not yet recovered the object shot down over Alaska on Friday.</w:t>
      </w:r>
    </w:p>
    <w:p>
      <w:pPr>
        <w:jc w:val="both"/>
      </w:pPr>
      <w:r>
        <w:rPr/>
        <w:t xml:space="preserve">3. The US military does not have new information on the country of origin or physical or mechanical properties of the three objects downed over North America in the past three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events surrounding the unidentified objects shot down near Lake Huron and Alaska, as well as insights into NORAD's assessment of taking gunshots at them. The article also provides quotes from Gen. Glen VanHerck, commander of NORAD and US Northern Command, which adds credibility to its claims. However, there are some potential biases in the article that should be noted. For example, there is a lack of exploration into counterarguments or alternative explanations for why these objects were shot down; this could lead readers to draw conclusions without considering all sides of the story. Additionally, there is no mention of possible risks associated with shooting down these objects; this could lead readers to assume that such actions are safe when they may not be. Finally, while the article does provide quotes from Gen. VanHerck, it does not provide any quotes from other sources or experts who may have different perspectives on this issue; this could lead readers to believe that only one side of the story is being presented when in fact there may be more than one perspective worth considering.</w:t>
      </w:r>
    </w:p>
    <w:p>
      <w:pPr>
        <w:pStyle w:val="Heading1"/>
      </w:pPr>
      <w:bookmarkStart w:id="5" w:name="_Toc5"/>
      <w:r>
        <w:t>Topics for further research:</w:t>
      </w:r>
      <w:bookmarkEnd w:id="5"/>
    </w:p>
    <w:p>
      <w:pPr>
        <w:spacing w:after="0"/>
        <w:numPr>
          <w:ilvl w:val="0"/>
          <w:numId w:val="2"/>
        </w:numPr>
      </w:pPr>
      <w:r>
        <w:rPr/>
        <w:t xml:space="preserve">Risks associated with shooting down unidentified objects</w:t>
      </w:r>
    </w:p>
    <w:p>
      <w:pPr>
        <w:spacing w:after="0"/>
        <w:numPr>
          <w:ilvl w:val="0"/>
          <w:numId w:val="2"/>
        </w:numPr>
      </w:pPr>
      <w:r>
        <w:rPr/>
        <w:t xml:space="preserve">Alternative explanations for unidentified objects</w:t>
      </w:r>
    </w:p>
    <w:p>
      <w:pPr>
        <w:spacing w:after="0"/>
        <w:numPr>
          <w:ilvl w:val="0"/>
          <w:numId w:val="2"/>
        </w:numPr>
      </w:pPr>
      <w:r>
        <w:rPr/>
        <w:t xml:space="preserve">NORAD's policy on shooting down unidentified objects</w:t>
      </w:r>
    </w:p>
    <w:p>
      <w:pPr>
        <w:spacing w:after="0"/>
        <w:numPr>
          <w:ilvl w:val="0"/>
          <w:numId w:val="2"/>
        </w:numPr>
      </w:pPr>
      <w:r>
        <w:rPr/>
        <w:t xml:space="preserve">International perspectives on shooting down unidentified objects</w:t>
      </w:r>
    </w:p>
    <w:p>
      <w:pPr>
        <w:spacing w:after="0"/>
        <w:numPr>
          <w:ilvl w:val="0"/>
          <w:numId w:val="2"/>
        </w:numPr>
      </w:pPr>
      <w:r>
        <w:rPr/>
        <w:t xml:space="preserve">Impact of shooting down unidentified objects</w:t>
      </w:r>
    </w:p>
    <w:p>
      <w:pPr>
        <w:numPr>
          <w:ilvl w:val="0"/>
          <w:numId w:val="2"/>
        </w:numPr>
      </w:pPr>
      <w:r>
        <w:rPr/>
        <w:t xml:space="preserve">Legal implications of shooting down unidentified objects</w:t>
      </w:r>
    </w:p>
    <w:p>
      <w:pPr>
        <w:pStyle w:val="Heading1"/>
      </w:pPr>
      <w:bookmarkStart w:id="6" w:name="_Toc6"/>
      <w:r>
        <w:t>Report location:</w:t>
      </w:r>
      <w:bookmarkEnd w:id="6"/>
    </w:p>
    <w:p>
      <w:hyperlink r:id="rId8" w:history="1">
        <w:r>
          <w:rPr>
            <w:color w:val="2980b9"/>
            <w:u w:val="single"/>
          </w:rPr>
          <w:t xml:space="preserve">https://www.fullpicture.app/item/715cf3f9ab9281e80fa6dc08cd6ee7d2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1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politics/live-news/object-shot-down-lake-huron-21223/index.html" TargetMode="External"/><Relationship Id="rId8" Type="http://schemas.openxmlformats.org/officeDocument/2006/relationships/hyperlink" Target="https://www.fullpicture.app/item/715cf3f9ab9281e80fa6dc08cd6ee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2023-03-06T17:48:18+01:00</dcterms:created>
  <dcterms:modified xsi:type="dcterms:W3CDTF">2023-03-06T17:48:18+01:00</dcterms:modified>
</cp:coreProperties>
</file>

<file path=docProps/custom.xml><?xml version="1.0" encoding="utf-8"?>
<Properties xmlns="http://schemas.openxmlformats.org/officeDocument/2006/custom-properties" xmlns:vt="http://schemas.openxmlformats.org/officeDocument/2006/docPropsVTypes"/>
</file>