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rotating white dwarf shows different compositions on its opposite faces | Nature</w:t>
      </w:r>
      <w:br/>
      <w:hyperlink r:id="rId7" w:history="1">
        <w:r>
          <w:rPr>
            <w:color w:val="2980b9"/>
            <w:u w:val="single"/>
          </w:rPr>
          <w:t xml:space="preserve">https://www.nature.com/articles/s41586-023-06171-9</w:t>
        </w:r>
      </w:hyperlink>
    </w:p>
    <w:p>
      <w:pPr>
        <w:pStyle w:val="Heading1"/>
      </w:pPr>
      <w:bookmarkStart w:id="2" w:name="_Toc2"/>
      <w:r>
        <w:t>Article summary:</w:t>
      </w:r>
      <w:bookmarkEnd w:id="2"/>
    </w:p>
    <w:p>
      <w:pPr>
        <w:jc w:val="both"/>
      </w:pPr>
      <w:r>
        <w:rPr/>
        <w:t xml:space="preserve">1. 一颗旋转的白矮星在其相对面上显示不同的组成。这颗被称为Janus的白矮星通过高速成像光度计和光谱分析仪进行观测，发现其光谱在亮度最大时只显示氢线，在亮度最小时只显示氦线。这表明白矮星表面的组成存在变化。</w:t>
      </w:r>
    </w:p>
    <w:p>
      <w:pPr>
        <w:jc w:val="both"/>
      </w:pPr>
      <w:r>
        <w:rPr/>
        <w:t xml:space="preserve"/>
      </w:r>
    </w:p>
    <w:p>
      <w:pPr>
        <w:jc w:val="both"/>
      </w:pPr>
      <w:r>
        <w:rPr/>
        <w:t xml:space="preserve">2. 这种光谱和光度的变化排除了Janus是由一个以氢为主导的白矮星（DA型）和一个以氦为主导的白矮星（DB型）组成的双星系统的假设。相反，研究人员得出结论，这颗白矮星是以14.97分钟的周期旋转，并且其表面组成的变化导致了光谱和光度上的变化。</w:t>
      </w:r>
    </w:p>
    <w:p>
      <w:pPr>
        <w:jc w:val="both"/>
      </w:pPr>
      <w:r>
        <w:rPr/>
        <w:t xml:space="preserve"/>
      </w:r>
    </w:p>
    <w:p>
      <w:pPr>
        <w:jc w:val="both"/>
      </w:pPr>
      <w:r>
        <w:rPr/>
        <w:t xml:space="preserve">3. 这种旋转周期对于孤立的白矮星来说是罕见的，通常与合并起源有关。通过比较观测到的能谱分布和理论模型，研究人员推断出这颗白矮星的质量约为1.2至1.27太阳质量。尽管两个面都具有约35,000K 的温度，但是光谱中吸收线非常弱，这与通常观察到的白矮星相似。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偏见及其来源：文章没有明确提到作者的背景或利益冲突，这可能导致潜在的偏见。读者无法确定作者是否有与研究主题相关的特定立场或利益。</w:t>
      </w:r>
    </w:p>
    <w:p>
      <w:pPr>
        <w:jc w:val="both"/>
      </w:pPr>
      <w:r>
        <w:rPr/>
        <w:t xml:space="preserve"/>
      </w:r>
    </w:p>
    <w:p>
      <w:pPr>
        <w:jc w:val="both"/>
      </w:pPr>
      <w:r>
        <w:rPr/>
        <w:t xml:space="preserve">2. 片面报道：文章只关注了一个旋转白矮星的不同组成，而没有提及其他类似现象或相反的证据。这种片面报道可能会给读者留下不完整或误导性的印象。</w:t>
      </w:r>
    </w:p>
    <w:p>
      <w:pPr>
        <w:jc w:val="both"/>
      </w:pPr>
      <w:r>
        <w:rPr/>
        <w:t xml:space="preserve"/>
      </w:r>
    </w:p>
    <w:p>
      <w:pPr>
        <w:jc w:val="both"/>
      </w:pPr>
      <w:r>
        <w:rPr/>
        <w:t xml:space="preserve">3. 无根据的主张：文章中提到旋转白矮星的光谱和光度变化是由表面组成变化引起的，但并未提供足够的证据来支持这一主张。缺乏实验证据可能使得这个主张缺乏可信度。</w:t>
      </w:r>
    </w:p>
    <w:p>
      <w:pPr>
        <w:jc w:val="both"/>
      </w:pPr>
      <w:r>
        <w:rPr/>
        <w:t xml:space="preserve"/>
      </w:r>
    </w:p>
    <w:p>
      <w:pPr>
        <w:jc w:val="both"/>
      </w:pPr>
      <w:r>
        <w:rPr/>
        <w:t xml:space="preserve">4. 缺失的考虑点：文章没有讨论其他可能解释旋转白矮星光谱和光度变化的因素。例如，它没有探讨其他物理过程（如恒星活动）是否可能对观测结果产生影响。</w:t>
      </w:r>
    </w:p>
    <w:p>
      <w:pPr>
        <w:jc w:val="both"/>
      </w:pPr>
      <w:r>
        <w:rPr/>
        <w:t xml:space="preserve"/>
      </w:r>
    </w:p>
    <w:p>
      <w:pPr>
        <w:jc w:val="both"/>
      </w:pPr>
      <w:r>
        <w:rPr/>
        <w:t xml:space="preserve">5. 所提出主张的缺失证据：尽管文章声称旋转白矮星光谱和光度变化是由表面组成变化引起的，但并未提供直接证据来支持这一观点。文章中提到的光谱和光度数据可能需要更多的分析和实验证据来支持这一主张。</w:t>
      </w:r>
    </w:p>
    <w:p>
      <w:pPr>
        <w:jc w:val="both"/>
      </w:pPr>
      <w:r>
        <w:rPr/>
        <w:t xml:space="preserve"/>
      </w:r>
    </w:p>
    <w:p>
      <w:pPr>
        <w:jc w:val="both"/>
      </w:pPr>
      <w:r>
        <w:rPr/>
        <w:t xml:space="preserve">6. 未探索的反驳：文章没有讨论可能与其主张相矛盾或反驳的其他研究结果或观点。这种缺乏对不同观点进行全面讨论的做法可能导致读者对问题的理解不完整。</w:t>
      </w:r>
    </w:p>
    <w:p>
      <w:pPr>
        <w:jc w:val="both"/>
      </w:pPr>
      <w:r>
        <w:rPr/>
        <w:t xml:space="preserve"/>
      </w:r>
    </w:p>
    <w:p>
      <w:pPr>
        <w:jc w:val="both"/>
      </w:pPr>
      <w:r>
        <w:rPr/>
        <w:t xml:space="preserve">7. 宣传内容：文章中使用了一些形容词和表述方式，可能会给读者留下宣传或夸大事实的印象。例如，将旋转白矮星描述为“稀有”和“罕见”的说法可能会使读者过分关注该现象的重要性。</w:t>
      </w:r>
    </w:p>
    <w:p>
      <w:pPr>
        <w:jc w:val="both"/>
      </w:pPr>
      <w:r>
        <w:rPr/>
        <w:t xml:space="preserve"/>
      </w:r>
    </w:p>
    <w:p>
      <w:pPr>
        <w:jc w:val="both"/>
      </w:pPr>
      <w:r>
        <w:rPr/>
        <w:t xml:space="preserve">8. 偏袒：文章没有平等地呈现双方观点或证据。它只关注了旋转白矮星光谱和光度变化的一个解释，并未探讨其他可能性。这种偏袒可能导致读者对问题的理解不完整。</w:t>
      </w:r>
    </w:p>
    <w:p>
      <w:pPr>
        <w:jc w:val="both"/>
      </w:pPr>
      <w:r>
        <w:rPr/>
        <w:t xml:space="preserve"/>
      </w:r>
    </w:p>
    <w:p>
      <w:pPr>
        <w:jc w:val="both"/>
      </w:pPr>
      <w:r>
        <w:rPr/>
        <w:t xml:space="preserve">9. 是否注意到可能的风险：文章没有明确讨论旋转白矮星现象可能带来的潜在风险或影响。例如，如果这种现象是普遍存在且具有重要意义，那么可能需要进一步研究来了解其对宇宙演化和恒星形成的影响。</w:t>
      </w:r>
    </w:p>
    <w:p>
      <w:pPr>
        <w:jc w:val="both"/>
      </w:pPr>
      <w:r>
        <w:rPr/>
        <w:t xml:space="preserve"/>
      </w:r>
    </w:p>
    <w:p>
      <w:pPr>
        <w:jc w:val="both"/>
      </w:pPr>
      <w:r>
        <w:rPr/>
        <w:t xml:space="preserve">总之，上述文章在提供关于旋转白矮星光谱和光度变化的信息时存在一些问题。它缺乏全面性、客观性和实证支持，可能导致读者对该现象的理解不完整或误导。为了更好地评估这一现象的重要性和影响，需要更多的研究和证据来支持或反驳所提出的主张。</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其他类似现象或相反的证据
</w:t>
      </w:r>
    </w:p>
    <w:p>
      <w:pPr>
        <w:spacing w:after="0"/>
        <w:numPr>
          <w:ilvl w:val="0"/>
          <w:numId w:val="2"/>
        </w:numPr>
      </w:pPr>
      <w:r>
        <w:rPr/>
        <w:t xml:space="preserve">光谱和光度变化的表面组成变化的证据
</w:t>
      </w:r>
    </w:p>
    <w:p>
      <w:pPr>
        <w:spacing w:after="0"/>
        <w:numPr>
          <w:ilvl w:val="0"/>
          <w:numId w:val="2"/>
        </w:numPr>
      </w:pPr>
      <w:r>
        <w:rPr/>
        <w:t xml:space="preserve">其他可能解释光谱和光度变化的因素
</w:t>
      </w:r>
    </w:p>
    <w:p>
      <w:pPr>
        <w:spacing w:after="0"/>
        <w:numPr>
          <w:ilvl w:val="0"/>
          <w:numId w:val="2"/>
        </w:numPr>
      </w:pPr>
      <w:r>
        <w:rPr/>
        <w:t xml:space="preserve">光谱和光度数据的分析和实验证据
</w:t>
      </w:r>
    </w:p>
    <w:p>
      <w:pPr>
        <w:numPr>
          <w:ilvl w:val="0"/>
          <w:numId w:val="2"/>
        </w:numPr>
      </w:pPr>
      <w:r>
        <w:rPr/>
        <w:t xml:space="preserve">与主张相矛盾或反驳的其他研究结果或观点</w:t>
      </w:r>
    </w:p>
    <w:p>
      <w:pPr>
        <w:pStyle w:val="Heading1"/>
      </w:pPr>
      <w:bookmarkStart w:id="6" w:name="_Toc6"/>
      <w:r>
        <w:t>Report location:</w:t>
      </w:r>
      <w:bookmarkEnd w:id="6"/>
    </w:p>
    <w:p>
      <w:hyperlink r:id="rId8" w:history="1">
        <w:r>
          <w:rPr>
            <w:color w:val="2980b9"/>
            <w:u w:val="single"/>
          </w:rPr>
          <w:t xml:space="preserve">https://www.fullpicture.app/item/7169daa115e058e22ecbd05b36c62bb9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171-9" TargetMode="External"/><Relationship Id="rId8" Type="http://schemas.openxmlformats.org/officeDocument/2006/relationships/hyperlink" Target="https://www.fullpicture.app/item/7169daa115e058e22ecbd05b36c62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2023-12-29T23:53:31+01:00</dcterms:created>
  <dcterms:modified xsi:type="dcterms:W3CDTF">2023-12-29T23:53:31+01:00</dcterms:modified>
</cp:coreProperties>
</file>

<file path=docProps/custom.xml><?xml version="1.0" encoding="utf-8"?>
<Properties xmlns="http://schemas.openxmlformats.org/officeDocument/2006/custom-properties" xmlns:vt="http://schemas.openxmlformats.org/officeDocument/2006/docPropsVTypes"/>
</file>