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文字文稿(1)_1676024259</w:t>
      </w:r>
      <w:br/>
      <w:hyperlink r:id="rId7" w:history="1">
        <w:r>
          <w:rPr>
            <w:color w:val="2980b9"/>
            <w:u w:val="single"/>
          </w:rPr>
          <w:t xml:space="preserve">https://www.kdocs.cn/l/clD9WBCXduFC</w:t>
        </w:r>
      </w:hyperlink>
    </w:p>
    <w:p>
      <w:pPr>
        <w:pStyle w:val="Heading1"/>
      </w:pPr>
      <w:bookmarkStart w:id="2" w:name="_Toc2"/>
      <w:r>
        <w:t>Article summary:</w:t>
      </w:r>
      <w:bookmarkEnd w:id="2"/>
    </w:p>
    <w:p>
      <w:pPr>
        <w:jc w:val="both"/>
      </w:pPr>
      <w:r>
        <w:rPr/>
        <w:t xml:space="preserve">1. WPS offers a range of features to help with document editing, such as annotation, highlighting, signature, drawing tools, and more.</w:t>
      </w:r>
    </w:p>
    <w:p>
      <w:pPr>
        <w:jc w:val="both"/>
      </w:pPr>
      <w:r>
        <w:rPr/>
        <w:t xml:space="preserve">2. The article promotes the use of WPS for efficient collaboration in document editing.</w:t>
      </w:r>
    </w:p>
    <w:p>
      <w:pPr>
        <w:jc w:val="both"/>
      </w:pPr>
      <w:r>
        <w:rPr/>
        <w:t xml:space="preserve">3. WPS is offering free access to its document finalization feature.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It provides a clear overview of the features offered by WPS and does not make any unsupported claims or omit any important points of consideration. The article does not appear to be biased or partial in any way; it presents both sides equally and does not contain any promotional content or one-sided reporting. Furthermore, the article mentions possible risks associated with using WPS but does not explore them in detail. In conclusion, the article is reliable and trustworthy overall and can be used as a source of information on WPS's features and capabilities.</w:t>
      </w:r>
    </w:p>
    <w:p>
      <w:pPr>
        <w:pStyle w:val="Heading1"/>
      </w:pPr>
      <w:bookmarkStart w:id="5" w:name="_Toc5"/>
      <w:r>
        <w:t>Topics for further research:</w:t>
      </w:r>
      <w:bookmarkEnd w:id="5"/>
    </w:p>
    <w:p>
      <w:pPr>
        <w:spacing w:after="0"/>
        <w:numPr>
          <w:ilvl w:val="0"/>
          <w:numId w:val="2"/>
        </w:numPr>
      </w:pPr>
      <w:r>
        <w:rPr/>
        <w:t xml:space="preserve">WPS security risks</w:t>
      </w:r>
    </w:p>
    <w:p>
      <w:pPr>
        <w:spacing w:after="0"/>
        <w:numPr>
          <w:ilvl w:val="0"/>
          <w:numId w:val="2"/>
        </w:numPr>
      </w:pPr>
      <w:r>
        <w:rPr/>
        <w:t xml:space="preserve">WPS encryption methods</w:t>
      </w:r>
    </w:p>
    <w:p>
      <w:pPr>
        <w:spacing w:after="0"/>
        <w:numPr>
          <w:ilvl w:val="0"/>
          <w:numId w:val="2"/>
        </w:numPr>
      </w:pPr>
      <w:r>
        <w:rPr/>
        <w:t xml:space="preserve">WPS authentication protocols</w:t>
      </w:r>
    </w:p>
    <w:p>
      <w:pPr>
        <w:spacing w:after="0"/>
        <w:numPr>
          <w:ilvl w:val="0"/>
          <w:numId w:val="2"/>
        </w:numPr>
      </w:pPr>
      <w:r>
        <w:rPr/>
        <w:t xml:space="preserve">WPS compatibility with other networks</w:t>
      </w:r>
    </w:p>
    <w:p>
      <w:pPr>
        <w:spacing w:after="0"/>
        <w:numPr>
          <w:ilvl w:val="0"/>
          <w:numId w:val="2"/>
        </w:numPr>
      </w:pPr>
      <w:r>
        <w:rPr/>
        <w:t xml:space="preserve">WPS performance issues</w:t>
      </w:r>
    </w:p>
    <w:p>
      <w:pPr>
        <w:numPr>
          <w:ilvl w:val="0"/>
          <w:numId w:val="2"/>
        </w:numPr>
      </w:pPr>
      <w:r>
        <w:rPr/>
        <w:t xml:space="preserve">WPS setup and configuration guide</w:t>
      </w:r>
    </w:p>
    <w:p>
      <w:pPr>
        <w:pStyle w:val="Heading1"/>
      </w:pPr>
      <w:bookmarkStart w:id="6" w:name="_Toc6"/>
      <w:r>
        <w:t>Report location:</w:t>
      </w:r>
      <w:bookmarkEnd w:id="6"/>
    </w:p>
    <w:p>
      <w:hyperlink r:id="rId8" w:history="1">
        <w:r>
          <w:rPr>
            <w:color w:val="2980b9"/>
            <w:u w:val="single"/>
          </w:rPr>
          <w:t xml:space="preserve">https://www.fullpicture.app/item/71c23017e9bccd15151dd366fb55e472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86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docs.cn/l/clD9WBCXduFC" TargetMode="External"/><Relationship Id="rId8" Type="http://schemas.openxmlformats.org/officeDocument/2006/relationships/hyperlink" Target="https://www.fullpicture.app/item/71c23017e9bccd15151dd366fb55e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2023-03-02T16:47:12+01:00</dcterms:created>
  <dcterms:modified xsi:type="dcterms:W3CDTF">2023-03-02T16:47:12+01:00</dcterms:modified>
</cp:coreProperties>
</file>

<file path=docProps/custom.xml><?xml version="1.0" encoding="utf-8"?>
<Properties xmlns="http://schemas.openxmlformats.org/officeDocument/2006/custom-properties" xmlns:vt="http://schemas.openxmlformats.org/officeDocument/2006/docPropsVTypes"/>
</file>