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Who Drives Company-Owned OSS Projects: Employees or Volunteers?</w:t>
      </w:r>
      <w:br/>
      <w:hyperlink r:id="rId7" w:history="1">
        <w:r>
          <w:rPr>
            <w:color w:val="2980b9"/>
            <w:u w:val="single"/>
          </w:rPr>
          <w:t xml:space="preserve">https://www.researchgate.net/publication/319151678_Who_Drives_Company-Owned_OSS_Projects_Employees_or_Volunteers</w:t>
        </w:r>
      </w:hyperlink>
    </w:p>
    <w:p>
      <w:pPr>
        <w:pStyle w:val="Heading1"/>
      </w:pPr>
      <w:bookmarkStart w:id="2" w:name="_Toc2"/>
      <w:r>
        <w:t>Article summary:</w:t>
      </w:r>
      <w:bookmarkEnd w:id="2"/>
    </w:p>
    <w:p>
      <w:pPr>
        <w:jc w:val="both"/>
      </w:pPr>
      <w:r>
        <w:rPr/>
        <w:t xml:space="preserve">1. Open-source software projects rely on both paid (internal) and non-paid (external) developers to contribute.</w:t>
      </w:r>
    </w:p>
    <w:p>
      <w:pPr>
        <w:jc w:val="both"/>
      </w:pPr>
      <w:r>
        <w:rPr/>
        <w:t xml:space="preserve">2. The contribution behavior of internal and external developers is project-dependent, and it is necessary to study each project individually to better understand the phenomenon.</w:t>
      </w:r>
    </w:p>
    <w:p>
      <w:pPr>
        <w:jc w:val="both"/>
      </w:pPr>
      <w:r>
        <w:rPr/>
        <w:t xml:space="preserve">3. External developers are very receptive in company-owned OSS projects, and their contributions range from documentation to complex code.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问题：在公司拥有的开源软件项目中，是员工还是志愿者驱动了这些项目。作者通过研究两个知名的开源软件项目Atom和Hubot，使用定量和定性方法来探讨内部和外部开发人员对这些项目的贡献情况。作者发现，无论是内部还是外部开发人员都非常活跃，并且这些项目非常欢迎外部开发人员的贡献。在考虑这两个项目时，内部开发人员负责45.54％，而外部开发人员则负责54.46％的拉取请求。</w:t>
      </w:r>
    </w:p>
    <w:p>
      <w:pPr>
        <w:jc w:val="both"/>
      </w:pPr>
      <w:r>
        <w:rPr/>
        <w:t xml:space="preserve"/>
      </w:r>
    </w:p>
    <w:p>
      <w:pPr>
        <w:jc w:val="both"/>
      </w:pPr>
      <w:r>
        <w:rPr/>
        <w:t xml:space="preserve">然而，在阅读该文章时，我们需要注意到一些潜在的偏见和缺失。首先，该文章没有考虑到不同公司之间支持开源软件项目的方式可能存在差异。例如，某些公司可能会雇用全职或兼职的开源软件开发人员来维护其项目，而其他公司则可能更倾向于依靠志愿者社区来推动其项目。因此，在比较不同公司之间谁驱动了他们拥有的OSS项目时需要更多地考虑这种差异。</w:t>
      </w:r>
    </w:p>
    <w:p>
      <w:pPr>
        <w:jc w:val="both"/>
      </w:pPr>
      <w:r>
        <w:rPr/>
        <w:t xml:space="preserve"/>
      </w:r>
    </w:p>
    <w:p>
      <w:pPr>
        <w:jc w:val="both"/>
      </w:pPr>
      <w:r>
        <w:rPr/>
        <w:t xml:space="preserve">其次，在分析数据时，该文章没有考虑到不同类型的拉取请求可能具有不同程度的重要性。例如，某些拉取请求可能只涉及文档或小型修复程序，而其他拉取请求则可能涉及更复杂的代码更改。因此，在比较内部和外部开发人员提交的拉取请求数量时需要更多地考虑它们所代表的实际价值。</w:t>
      </w:r>
    </w:p>
    <w:p>
      <w:pPr>
        <w:jc w:val="both"/>
      </w:pPr>
      <w:r>
        <w:rPr/>
        <w:t xml:space="preserve"/>
      </w:r>
    </w:p>
    <w:p>
      <w:pPr>
        <w:jc w:val="both"/>
      </w:pPr>
      <w:r>
        <w:rPr/>
        <w:t xml:space="preserve">最后，在讨论结果时，该文章没有探讨为什么会有如此高比例（54.46％）由外部开发人员提交拉取请求。这是否意味着公司内部团队缺乏足够资源或技能来维护其OSS项目？还是说公司故意鼓励外部社区参与以获得更广泛的支持？这些问题需要进一步探讨才能得出结论。</w:t>
      </w:r>
    </w:p>
    <w:p>
      <w:pPr>
        <w:jc w:val="both"/>
      </w:pPr>
      <w:r>
        <w:rPr/>
        <w:t xml:space="preserve"/>
      </w:r>
    </w:p>
    <w:p>
      <w:pPr>
        <w:jc w:val="both"/>
      </w:pPr>
      <w:r>
        <w:rPr/>
        <w:t xml:space="preserve">总之，尽管该文章提供了一些有趣和有用的洞察力关于谁驱动了公司拥有OSS项目中贡献行为方面，并且采用了混合方法进行分析；但我们需要注意到其中存在潜在偏见、片面报道、未探索反驳等问题，并需进一步探讨相关问题以得出结论。</w:t>
      </w:r>
    </w:p>
    <w:p>
      <w:pPr>
        <w:pStyle w:val="Heading1"/>
      </w:pPr>
      <w:bookmarkStart w:id="5" w:name="_Toc5"/>
      <w:r>
        <w:t>Topics for further research:</w:t>
      </w:r>
      <w:bookmarkEnd w:id="5"/>
    </w:p>
    <w:p>
      <w:pPr>
        <w:spacing w:after="0"/>
        <w:numPr>
          <w:ilvl w:val="0"/>
          <w:numId w:val="2"/>
        </w:numPr>
      </w:pPr>
      <w:r>
        <w:rPr/>
        <w:t xml:space="preserve">Differences in company approaches to supporting OSS projects
</w:t>
      </w:r>
    </w:p>
    <w:p>
      <w:pPr>
        <w:spacing w:after="0"/>
        <w:numPr>
          <w:ilvl w:val="0"/>
          <w:numId w:val="2"/>
        </w:numPr>
      </w:pPr>
      <w:r>
        <w:rPr/>
        <w:t xml:space="preserve">Importance of different types of pull requests
</w:t>
      </w:r>
    </w:p>
    <w:p>
      <w:pPr>
        <w:spacing w:after="0"/>
        <w:numPr>
          <w:ilvl w:val="0"/>
          <w:numId w:val="2"/>
        </w:numPr>
      </w:pPr>
      <w:r>
        <w:rPr/>
        <w:t xml:space="preserve">Reasons for high percentage of pull requests from external developers
</w:t>
      </w:r>
    </w:p>
    <w:p>
      <w:pPr>
        <w:spacing w:after="0"/>
        <w:numPr>
          <w:ilvl w:val="0"/>
          <w:numId w:val="2"/>
        </w:numPr>
      </w:pPr>
      <w:r>
        <w:rPr/>
        <w:t xml:space="preserve">Potential biases and limitations in the analysis
</w:t>
      </w:r>
    </w:p>
    <w:p>
      <w:pPr>
        <w:spacing w:after="0"/>
        <w:numPr>
          <w:ilvl w:val="0"/>
          <w:numId w:val="2"/>
        </w:numPr>
      </w:pPr>
      <w:r>
        <w:rPr/>
        <w:t xml:space="preserve">Need for further exploration and discussion
</w:t>
      </w:r>
    </w:p>
    <w:p>
      <w:pPr>
        <w:numPr>
          <w:ilvl w:val="0"/>
          <w:numId w:val="2"/>
        </w:numPr>
      </w:pPr>
      <w:r>
        <w:rPr/>
        <w:t xml:space="preserve">Mixed methods approach used in the analysis</w:t>
      </w:r>
    </w:p>
    <w:p>
      <w:pPr>
        <w:pStyle w:val="Heading1"/>
      </w:pPr>
      <w:bookmarkStart w:id="6" w:name="_Toc6"/>
      <w:r>
        <w:t>Report location:</w:t>
      </w:r>
      <w:bookmarkEnd w:id="6"/>
    </w:p>
    <w:p>
      <w:hyperlink r:id="rId8" w:history="1">
        <w:r>
          <w:rPr>
            <w:color w:val="2980b9"/>
            <w:u w:val="single"/>
          </w:rPr>
          <w:t xml:space="preserve">https://www.fullpicture.app/item/71ce4f708e642d7911efe4fe9dfe2e87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023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9151678_Who_Drives_Company-Owned_OSS_Projects_Employees_or_Volunteers" TargetMode="External"/><Relationship Id="rId8" Type="http://schemas.openxmlformats.org/officeDocument/2006/relationships/hyperlink" Target="https://www.fullpicture.app/item/71ce4f708e642d7911efe4fe9dfe2e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2023-03-23T06:55:05+01:00</dcterms:created>
  <dcterms:modified xsi:type="dcterms:W3CDTF">2023-03-23T06:55:05+01:00</dcterms:modified>
</cp:coreProperties>
</file>

<file path=docProps/custom.xml><?xml version="1.0" encoding="utf-8"?>
<Properties xmlns="http://schemas.openxmlformats.org/officeDocument/2006/custom-properties" xmlns:vt="http://schemas.openxmlformats.org/officeDocument/2006/docPropsVTypes"/>
</file>