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ICICI Prudential Mutual Fund - Latest MF Schemes, NAV, Performance &amp; Returns 2023 - Groww</w:t>
      </w:r>
      <w:br/>
      <w:hyperlink r:id="rId7" w:history="1">
        <w:r>
          <w:rPr>
            <w:color w:val="2980b9"/>
            <w:u w:val="single"/>
          </w:rPr>
          <w:t xml:space="preserve">https://groww.in/mutual-funds/amc/icici-prudential-mutual-funds</w:t>
        </w:r>
      </w:hyperlink>
    </w:p>
    <w:p>
      <w:pPr>
        <w:pStyle w:val="Heading1"/>
      </w:pPr>
      <w:bookmarkStart w:id="2" w:name="_Toc2"/>
      <w:r>
        <w:t>Article summary:</w:t>
      </w:r>
      <w:bookmarkEnd w:id="2"/>
    </w:p>
    <w:p>
      <w:pPr>
        <w:jc w:val="both"/>
      </w:pPr>
      <w:r>
        <w:rPr/>
        <w:t xml:space="preserve">1. ICICI Prudential Mutual Fund is one of India's top 2 largest Asset Management Companies, with offerings rated "AAAmfs" indicating high reliability.</w:t>
      </w:r>
    </w:p>
    <w:p>
      <w:pPr>
        <w:jc w:val="both"/>
      </w:pPr>
      <w:r>
        <w:rPr/>
        <w:t xml:space="preserve">2. The Mutual Fund manages assets worth over Rs. 4.6 Lakh Crore and offers a wide array of funds designed to fit every socioeconomic bracket.</w:t>
      </w:r>
    </w:p>
    <w:p>
      <w:pPr>
        <w:jc w:val="both"/>
      </w:pPr>
      <w:r>
        <w:rPr/>
        <w:t xml:space="preserve">3. Investing in ICICI Prudential Mutual Funds online is easy and hassle-free through Groww, with expert recommendations and zero fees. Top fund managers include Mr. Sankaran Naren, Mr. Mrinal Singh, Mr. Rahul Rai, and Mr. Kayzad Eghlim.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ICICI Prudential Mutual Fund, including its history, assets under management, and top-performing funds. However, the article appears to be promotional in nature and lacks critical analysis.</w:t>
      </w:r>
    </w:p>
    <w:p>
      <w:pPr>
        <w:jc w:val="both"/>
      </w:pPr>
      <w:r>
        <w:rPr/>
        <w:t xml:space="preserve"/>
      </w:r>
    </w:p>
    <w:p>
      <w:pPr>
        <w:jc w:val="both"/>
      </w:pPr>
      <w:r>
        <w:rPr/>
        <w:t xml:space="preserve">One potential bias is the lack of discussion on the potential risks associated with investing in mutual funds. While the article briefly mentions risk levels for each fund, it does not provide a thorough analysis of the risks involved in investing in mutual funds or how investors can mitigate those risks.</w:t>
      </w:r>
    </w:p>
    <w:p>
      <w:pPr>
        <w:jc w:val="both"/>
      </w:pPr>
      <w:r>
        <w:rPr/>
        <w:t xml:space="preserve"/>
      </w:r>
    </w:p>
    <w:p>
      <w:pPr>
        <w:jc w:val="both"/>
      </w:pPr>
      <w:r>
        <w:rPr/>
        <w:t xml:space="preserve">Additionally, the article only presents one side of the story by highlighting the positive aspects of ICICI Prudential Mutual Fund without exploring any potential drawbacks or criticisms. For example, there is no discussion on any controversies surrounding ICICI Prudential Mutual Fund or any negative feedback from customers.</w:t>
      </w:r>
    </w:p>
    <w:p>
      <w:pPr>
        <w:jc w:val="both"/>
      </w:pPr>
      <w:r>
        <w:rPr/>
        <w:t xml:space="preserve"/>
      </w:r>
    </w:p>
    <w:p>
      <w:pPr>
        <w:jc w:val="both"/>
      </w:pPr>
      <w:r>
        <w:rPr/>
        <w:t xml:space="preserve">Furthermore, while the article provides information on top fund managers at ICICI Prudential Mutual Fund, it does not explore any potential conflicts of interest or biases that these managers may have.</w:t>
      </w:r>
    </w:p>
    <w:p>
      <w:pPr>
        <w:jc w:val="both"/>
      </w:pPr>
      <w:r>
        <w:rPr/>
        <w:t xml:space="preserve"/>
      </w:r>
    </w:p>
    <w:p>
      <w:pPr>
        <w:jc w:val="both"/>
      </w:pPr>
      <w:r>
        <w:rPr/>
        <w:t xml:space="preserve">Overall, while the article provides useful information for those interested in investing in ICICI Prudential Mutual Fund, readers should approach it with caution and conduct their own research before making any investment decisions.</w:t>
      </w:r>
    </w:p>
    <w:p>
      <w:pPr>
        <w:pStyle w:val="Heading1"/>
      </w:pPr>
      <w:bookmarkStart w:id="5" w:name="_Toc5"/>
      <w:r>
        <w:t>Topics for further research:</w:t>
      </w:r>
      <w:bookmarkEnd w:id="5"/>
    </w:p>
    <w:p>
      <w:pPr>
        <w:spacing w:after="0"/>
        <w:numPr>
          <w:ilvl w:val="0"/>
          <w:numId w:val="2"/>
        </w:numPr>
      </w:pPr>
      <w:r>
        <w:rPr/>
        <w:t xml:space="preserve">Risks associated with investing in mutual funds
</w:t>
      </w:r>
    </w:p>
    <w:p>
      <w:pPr>
        <w:spacing w:after="0"/>
        <w:numPr>
          <w:ilvl w:val="0"/>
          <w:numId w:val="2"/>
        </w:numPr>
      </w:pPr>
      <w:r>
        <w:rPr/>
        <w:t xml:space="preserve">Criticisms of ICICI Prudential Mutual Fund
</w:t>
      </w:r>
    </w:p>
    <w:p>
      <w:pPr>
        <w:spacing w:after="0"/>
        <w:numPr>
          <w:ilvl w:val="0"/>
          <w:numId w:val="2"/>
        </w:numPr>
      </w:pPr>
      <w:r>
        <w:rPr/>
        <w:t xml:space="preserve">Negative feedback from customers of ICICI Prudential Mutual Fund
</w:t>
      </w:r>
    </w:p>
    <w:p>
      <w:pPr>
        <w:spacing w:after="0"/>
        <w:numPr>
          <w:ilvl w:val="0"/>
          <w:numId w:val="2"/>
        </w:numPr>
      </w:pPr>
      <w:r>
        <w:rPr/>
        <w:t xml:space="preserve">Conflicts of interest in mutual fund management
</w:t>
      </w:r>
    </w:p>
    <w:p>
      <w:pPr>
        <w:spacing w:after="0"/>
        <w:numPr>
          <w:ilvl w:val="0"/>
          <w:numId w:val="2"/>
        </w:numPr>
      </w:pPr>
      <w:r>
        <w:rPr/>
        <w:t xml:space="preserve">How to mitigate risks when investing in mutual funds
</w:t>
      </w:r>
    </w:p>
    <w:p>
      <w:pPr>
        <w:numPr>
          <w:ilvl w:val="0"/>
          <w:numId w:val="2"/>
        </w:numPr>
      </w:pPr>
      <w:r>
        <w:rPr/>
        <w:t xml:space="preserve">Comparison of ICICI Prudential Mutual Fund with other mutual funds in the market</w:t>
      </w:r>
    </w:p>
    <w:p>
      <w:pPr>
        <w:pStyle w:val="Heading1"/>
      </w:pPr>
      <w:bookmarkStart w:id="6" w:name="_Toc6"/>
      <w:r>
        <w:t>Report location:</w:t>
      </w:r>
      <w:bookmarkEnd w:id="6"/>
    </w:p>
    <w:p>
      <w:hyperlink r:id="rId8" w:history="1">
        <w:r>
          <w:rPr>
            <w:color w:val="2980b9"/>
            <w:u w:val="single"/>
          </w:rPr>
          <w:t xml:space="preserve">https://www.fullpicture.app/item/7208ad36c8ab38a25d0df2947bd4d556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B8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ww.in/mutual-funds/amc/icici-prudential-mutual-funds" TargetMode="External"/><Relationship Id="rId8" Type="http://schemas.openxmlformats.org/officeDocument/2006/relationships/hyperlink" Target="https://www.fullpicture.app/item/7208ad36c8ab38a25d0df2947bd4d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2023-12-30T21:31:41+01:00</dcterms:created>
  <dcterms:modified xsi:type="dcterms:W3CDTF">2023-12-30T21:31:41+01:00</dcterms:modified>
</cp:coreProperties>
</file>

<file path=docProps/custom.xml><?xml version="1.0" encoding="utf-8"?>
<Properties xmlns="http://schemas.openxmlformats.org/officeDocument/2006/custom-properties" xmlns:vt="http://schemas.openxmlformats.org/officeDocument/2006/docPropsVTypes"/>
</file>