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PEP | Read - Immigration and the Psychodynamics of Class --- 政治公众人物 |阅读 - 移民和阶层的心理动力学</w:t></w:r><w:br/><w:hyperlink r:id="rId7" w:history="1"><w:r><w:rPr><w:color w:val="2980b9"/><w:u w:val="single"/></w:rPr><w:t xml:space="preserve">https://pep-web.org/search/document/PPSY.028.0560A?page=P0567&q=immigration</w:t></w:r></w:hyperlink></w:p><w:p><w:pPr><w:pStyle w:val="Heading1"/></w:pPr><w:bookmarkStart w:id="2" w:name="_Toc2"/><w:r><w:t>Article summary:</w:t></w:r><w:bookmarkEnd w:id="2"/></w:p><w:p><w:pPr><w:jc w:val="both"/></w:pPr><w:r><w:rPr/><w:t xml:space="preserve">1. Cultural factors, including social class, race, and religion, play a significant role in shaping individual identity and are important considerations in the treatment of immigrants.</w:t></w:r></w:p><w:p><w:pPr><w:jc w:val="both"/></w:pPr><w:r><w:rPr/><w:t xml:space="preserve">2. Psychoanalysis has historically focused more on individual and family dynamics rather than exploring the impact of culture and society on psychology.</w:t></w:r></w:p><w:p><w:pPr><w:jc w:val="both"/></w:pPr><w:r><w:rPr/><w:t xml:space="preserve">3. The immigrant experience is influenced by social class, with class identities deeply encoded and unconscious, affecting how immigrants perceive themselves and others in their adopted country.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&quot;Immigration and the Psychodynamics of Class&quot; discusses the role of cultural factors in shaping individual identity, particularly in the context of immigration. The author argues that social forces such as class, race, religion, and other cultural themes play a significant role in an immigrant's psychology and should be considered in therapeutic treatment.</w:t></w:r></w:p><w:p><w:pPr><w:jc w:val="both"/></w:pPr><w:r><w:rPr/><w:t xml:space="preserve"></w:t></w:r></w:p><w:p><w:pPr><w:jc w:val="both"/></w:pPr><w:r><w:rPr/><w:t xml:space="preserve">One potential bias in the article is its heavy reliance on psychoanalytic theory. While psychoanalysis can provide valuable insights into individual psychology, it is not the only valid perspective. The article does not explore alternative theories or perspectives that may offer different explanations for the relationship between immigration and class dynamics.</w:t></w:r></w:p><w:p><w:pPr><w:jc w:val="both"/></w:pPr><w:r><w:rPr/><w:t xml:space="preserve"></w:t></w:r></w:p><w:p><w:pPr><w:jc w:val="both"/></w:pPr><w:r><w:rPr/><w:t xml:space="preserve">Additionally, the article lacks empirical evidence to support its claims. It relies primarily on theoretical arguments and anecdotal vignettes to make its points. Without empirical research or data, it is difficult to determine the generalizability or validity of these claims.</w:t></w:r></w:p><w:p><w:pPr><w:jc w:val="both"/></w:pPr><w:r><w:rPr/><w:t xml:space="preserve"></w:t></w:r></w:p><w:p><w:pPr><w:jc w:val="both"/></w:pPr><w:r><w:rPr/><w:t xml:space="preserve">The article also seems to have a promotional tone towards psychoanalysis as a discipline. It suggests that psychoanalysis has been neglected in its exploration of culture, society, and class dynamics, implying that these topics are better addressed within a psychoanalytic framework. This promotion of psychoanalysis overlooks other disciplines such as sociology or anthropology that have extensively studied these topics.</w:t></w:r></w:p><w:p><w:pPr><w:jc w:val="both"/></w:pPr><w:r><w:rPr/><w:t xml:space="preserve"></w:t></w:r></w:p><w:p><w:pPr><w:jc w:val="both"/></w:pPr><w:r><w:rPr/><w:t xml:space="preserve">Furthermore, the article does not adequately address potential counterarguments or alternative perspectives. It presents a one-sided view of how social forces shape immigrant psychology without acknowledging potential complexities or variations within different immigrant experiences.</w:t></w:r></w:p><w:p><w:pPr><w:jc w:val="both"/></w:pPr><w:r><w:rPr/><w:t xml:space="preserve"></w:t></w:r></w:p><w:p><w:pPr><w:jc w:val="both"/></w:pPr><w:r><w:rPr/><w:t xml:space="preserve">There are also missing points of consideration in the article. For example, it does not discuss how economic factors may intersect with social class dynamics in immigration experiences. Economic opportunities or limitations can significantly impact an immigrant's sense of self and their ability to navigate their new environment.</w:t></w:r></w:p><w:p><w:pPr><w:jc w:val="both"/></w:pPr><w:r><w:rPr/><w:t xml:space="preserve"></w:t></w:r></w:p><w:p><w:pPr><w:jc w:val="both"/></w:pPr><w:r><w:rPr/><w:t xml:space="preserve">Overall, while the article raises interesting points about the influence of social forces on immigrant psychology, it lacks empirical evidence and fails to consider alternative perspectives. Its promotion of psychoanalysis as the primary lens through which to understand these dynamics may limit a more comprehensive understanding of the topic.</w:t></w:r></w:p><w:p><w:pPr><w:pStyle w:val="Heading1"/></w:pPr><w:bookmarkStart w:id="5" w:name="_Toc5"/><w:r><w:t>Topics for further research:</w:t></w:r><w:bookmarkEnd w:id="5"/></w:p><w:p><w:pPr><w:spacing w:after="0"/><w:numPr><w:ilvl w:val="0"/><w:numId w:val="2"/></w:numPr></w:pPr><w:r><w:rPr/><w:t xml:space="preserve">Economic factors and immigration experiences
</w:t></w:r></w:p><w:p><w:pPr><w:spacing w:after="0"/><w:numPr><w:ilvl w:val="0"/><w:numId w:val="2"/></w:numPr></w:pPr><w:r><w:rPr/><w:t xml:space="preserve">Alternative theories on the relationship between immigration and class dynamics
</w:t></w:r></w:p><w:p><w:pPr><w:spacing w:after="0"/><w:numPr><w:ilvl w:val="0"/><w:numId w:val="2"/></w:numPr></w:pPr><w:r><w:rPr/><w:t xml:space="preserve">Sociology and immigration studies
</w:t></w:r></w:p><w:p><w:pPr><w:spacing w:after="0"/><w:numPr><w:ilvl w:val="0"/><w:numId w:val="2"/></w:numPr></w:pPr><w:r><w:rPr/><w:t xml:space="preserve">Anthropological perspectives on immigrant identity
</w:t></w:r></w:p><w:p><w:pPr><w:spacing w:after="0"/><w:numPr><w:ilvl w:val="0"/><w:numId w:val="2"/></w:numPr></w:pPr><w:r><w:rPr/><w:t xml:space="preserve">Empirical research on the influence of social forces on immigrant psychology
</w:t></w:r></w:p><w:p><w:pPr><w:numPr><w:ilvl w:val="0"/><w:numId w:val="2"/></w:numPr></w:pPr><w:r><w:rPr/><w:t xml:space="preserve">Critiques of psychoanalytic theory in understanding cultural factors in immigration</w:t></w:r></w:p><w:p><w:pPr><w:pStyle w:val="Heading1"/></w:pPr><w:bookmarkStart w:id="6" w:name="_Toc6"/><w:r><w:t>Report location:</w:t></w:r><w:bookmarkEnd w:id="6"/></w:p><w:p><w:hyperlink r:id="rId8" w:history="1"><w:r><w:rPr><w:color w:val="2980b9"/><w:u w:val="single"/></w:rPr><w:t xml:space="preserve">https://www.fullpicture.app/item/722263dc90c2e0d26063e09da74c644d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0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p-web.org/search/document/PPSY.028.0560A?page=P0567&amp;q=immigration" TargetMode="External"/><Relationship Id="rId8" Type="http://schemas.openxmlformats.org/officeDocument/2006/relationships/hyperlink" Target="https://www.fullpicture.app/item/722263dc90c2e0d26063e09da74c64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2024-01-20T20:41:17+01:00</dcterms:created>
  <dcterms:modified xsi:type="dcterms:W3CDTF">2024-01-20T20:41:17+01:00</dcterms:modified>
</cp:coreProperties>
</file>

<file path=docProps/custom.xml><?xml version="1.0" encoding="utf-8"?>
<Properties xmlns="http://schemas.openxmlformats.org/officeDocument/2006/custom-properties" xmlns:vt="http://schemas.openxmlformats.org/officeDocument/2006/docPropsVTypes"/>
</file>