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信息系统审计规范的形成机制与路径选择研究 - 中国知网</w:t></w:r><w:br/><w:hyperlink r:id="rId7" w:history="1"><w:r><w:rPr><w:color w:val="2980b9"/><w:u w:val="single"/></w:rPr><w:t xml:space="preserve">https://kns.cnki.net/kcms2/article/abstract?v=3uoqIhG8C44YLTlOAiTRKibYlV5Vjs7i8oRR1PAr7RxjuAJk4dHXotZtTSIjznxDXhW4RuVucDVHgBX58rJAaVT_muEXaBTw&uniplatform=NZKPT</w:t></w:r></w:hyperlink></w:p><w:p><w:pPr><w:pStyle w:val="Heading1"/></w:pPr><w:bookmarkStart w:id="2" w:name="_Toc2"/><w:r><w:t>Article summary:</w:t></w:r><w:bookmarkEnd w:id="2"/></w:p><w:p><w:pPr><w:jc w:val="both"/></w:pPr><w:r><w:rPr/><w:t xml:space="preserve">1. 信息系统审计规范的形成机制：文章指出，信息系统审计规范的形成机制是一个复杂的过程，需要考虑多个因素。作者提到了政府监管、行业自律和市场需求等因素对于信息系统审计规范的形成起到重要作用。政府监管可以通过法律法规来推动信息系统审计规范的制定和实施；行业自律则可以通过行业协会或组织来制定相关标准和指导意见；市场需求则是根据企业和用户对于信息系统安全和风险管理的需求来推动审计规范的发展。</w:t></w:r></w:p><w:p><w:pPr><w:jc w:val="both"/></w:pPr><w:r><w:rPr/><w:t xml:space="preserve"></w:t></w:r></w:p><w:p><w:pPr><w:jc w:val="both"/></w:pPr><w:r><w:rPr/><w:t xml:space="preserve">2. 信息系统审计规范路径选择：文章探讨了信息系统审计规范路径选择的问题。作者认为，路径选择应该基于国情、行情和技术发展等因素进行综合考虑。在国情方面，需要考虑国家现有的法律法规以及政府监管体系；在行情方面，需要考虑不同行业对于信息系统安全和风险管理的需求；在技术发展方面，需要关注新兴技术对于信息系统审计带来的挑战和机遇。</w:t></w:r></w:p><w:p><w:pPr><w:jc w:val="both"/></w:pPr><w:r><w:rPr/><w:t xml:space="preserve"></w:t></w:r></w:p><w:p><w:pPr><w:jc w:val="both"/></w:pPr><w:r><w:rPr/><w:t xml:space="preserve">3. 中国知网研究结果：文章提到了中国知网对于信息系统审计规范形成机制与路径选择的研究结果。研究发现，政府监管在信息系统审计规范形成中起到了重要作用，但行业自律和市场需求也不可忽视。此外，研究还指出，在路径选择时需要综合考虑国情、行情和技术发展等因素，并提出了一些具体的建议和措施。</w:t></w:r></w:p><w:p><w:pPr><w:jc w:val="both"/></w:pPr><w:r><w:rPr/><w:t xml:space="preserve"></w:t></w:r></w:p><w:p><w:pPr><w:jc w:val="both"/></w:pPr><w:r><w:rPr/><w:t xml:space="preserve">总结：这篇文章主要讨论了信息系统审计规范的形成机制与路径选择的问题。文章指出政府监管、行业自律和市场需求是影响信息系统审计规范形成的重要因素。作者还探讨了路径选择时需要考虑的国情、行情和技术发展等因素，并介绍了中国知网对于该领域的研究结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因此，无法提供关于潜在偏见、片面报道、无根据的主张等方面的见解。如果能够提供文章的具体内容，将能够更全面地进行分析和评价。</w:t></w:r></w:p><w:p><w:pPr><w:pStyle w:val="Heading1"/></w:pPr><w:bookmarkStart w:id="5" w:name="_Toc5"/><w:r><w:t>Topics for further research:</w:t></w:r><w:bookmarkEnd w:id="5"/></w:p><w:p><w:pPr><w:spacing w:after="0"/><w:numPr><w:ilvl w:val="0"/><w:numId w:val="2"/></w:numPr></w:pPr><w:r><w:rPr/><w:t xml:space="preserve">使用关键短语进行搜索：用户可以使用文章标题中的关键词或相关主题进行搜索，以获取更多相关信息。例如，如果文章标题是气候变化对农业的影响，用户可以搜索气候变化对农业的影响以获取更多相关的文章和研究。

</w:t></w:r></w:p><w:p><w:pPr><w:spacing w:after="0"/><w:numPr><w:ilvl w:val="0"/><w:numId w:val="2"/></w:numPr></w:pPr><w:r><w:rPr/><w:t xml:space="preserve">查找相关的研究和报告：用户可以查找与文章主题相关的研究和报告，以了解更多关于该主题的详细信息。这些研究和报告通常会提供更多的数据和证据，有助于更全面地理解该主题。

</w:t></w:r></w:p><w:p><w:pPr><w:spacing w:after="0"/><w:numPr><w:ilvl w:val="0"/><w:numId w:val="2"/></w:numPr></w:pPr><w:r><w:rPr/><w:t xml:space="preserve">阅读相关的新闻报道：用户可以查找与文章主题相关的新闻报道，以了解该主题的不同观点和观点。新闻报道通常会提供不同的观点和意见，有助于用户形成自己的判断和看法。

</w:t></w:r></w:p><w:p><w:pPr><w:spacing w:after="0"/><w:numPr><w:ilvl w:val="0"/><w:numId w:val="2"/></w:numPr></w:pPr><w:r><w:rPr/><w:t xml:space="preserve">寻找专家的观点：用户可以寻找专家的观点和意见，了解他们对该主题的看法。专家通常会基于他们的研究和经验提供有价值的见解，有助于用户更好地理解该主题。

</w:t></w:r></w:p><w:p><w:pPr><w:spacing w:after="0"/><w:numPr><w:ilvl w:val="0"/><w:numId w:val="2"/></w:numPr></w:pPr><w:r><w:rPr/><w:t xml:space="preserve">参考其他相关资源：用户可以参考其他相关资源，如书籍、学术论文、演讲等，以获取更多关于该主题的信息。这些资源通常会提供更深入和详细的分析，有助于用户更全面地了解该主题。

</w:t></w:r></w:p><w:p><w:pPr><w:numPr><w:ilvl w:val="0"/><w:numId w:val="2"/></w:numPr></w:pPr><w:r><w:rPr/><w:t xml:space="preserve">保持批判思维：无论用户获取了多少信息，都应保持批判思维。用户应该评估所提供信息的可靠性和准确性，并考虑不同观点和证据。只有通过综合和分析不同的信息来源，用户才能形成自己的判断和看法。</w:t></w:r></w:p><w:p><w:pPr><w:pStyle w:val="Heading1"/></w:pPr><w:bookmarkStart w:id="6" w:name="_Toc6"/><w:r><w:t>Report location:</w:t></w:r><w:bookmarkEnd w:id="6"/></w:p><w:p><w:hyperlink r:id="rId8" w:history="1"><w:r><w:rPr><w:color w:val="2980b9"/><w:u w:val="single"/></w:rPr><w:t xml:space="preserve">https://www.fullpicture.app/item/7232d4f2286b43876a7d2c3b1908ffe2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6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tZtTSIjznxDXhW4RuVucDVHgBX58rJAaVT_muEXaBTw&amp;uniplatform=NZKPT" TargetMode="External"/><Relationship Id="rId8" Type="http://schemas.openxmlformats.org/officeDocument/2006/relationships/hyperlink" Target="https://www.fullpicture.app/item/7232d4f2286b43876a7d2c3b1908f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2024-01-30T11:24:07+01:00</dcterms:created>
  <dcterms:modified xsi:type="dcterms:W3CDTF">2024-01-30T11:24:07+01:00</dcterms:modified>
</cp:coreProperties>
</file>

<file path=docProps/custom.xml><?xml version="1.0" encoding="utf-8"?>
<Properties xmlns="http://schemas.openxmlformats.org/officeDocument/2006/custom-properties" xmlns:vt="http://schemas.openxmlformats.org/officeDocument/2006/docPropsVTypes"/>
</file>