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Anthropogenic disturbance mediates soil water effect on diversity-productivity relationships in a temperate forest region - ScienceDirect</w:t>
      </w:r>
      <w:br/>
      <w:hyperlink r:id="rId7" w:history="1">
        <w:r>
          <w:rPr>
            <w:color w:val="2980b9"/>
            <w:u w:val="single"/>
          </w:rPr>
          <w:t xml:space="preserve">http://www-sciencedirect-com-s.vpn.imu.edu.cn:8118/science/article/pii/S0378112722005382</w:t>
        </w:r>
      </w:hyperlink>
    </w:p>
    <w:p>
      <w:pPr>
        <w:pStyle w:val="Heading1"/>
      </w:pPr>
      <w:bookmarkStart w:id="2" w:name="_Toc2"/>
      <w:r>
        <w:t>Article summary:</w:t>
      </w:r>
      <w:bookmarkEnd w:id="2"/>
    </w:p>
    <w:p>
      <w:pPr>
        <w:jc w:val="both"/>
      </w:pPr>
      <w:r>
        <w:rPr/>
        <w:t xml:space="preserve">1. The strength of the positive diversity effect on ecosystem functioning is largely dependent on environmental conditions and the human footprint.</w:t>
      </w:r>
    </w:p>
    <w:p>
      <w:pPr>
        <w:jc w:val="both"/>
      </w:pPr>
      <w:r>
        <w:rPr/>
        <w:t xml:space="preserve">2. The study evaluated effects of environmental variables, human disturbance, and species diversity on productivity in a temperate forest region of North-Eastern China.</w:t>
      </w:r>
    </w:p>
    <w:p>
      <w:pPr>
        <w:jc w:val="both"/>
      </w:pPr>
      <w:r>
        <w:rPr/>
        <w:t xml:space="preserve">3. Results suggest that current management strategies for diversity conservation may be inefficient in temperate forest regions due to negative interactive effects of human disturbance and soil water availability.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“Anthropogenic Disturbance Mediates Soil Water Effect on Diversity-Productivity Relationships in a Temperate Forest Region” is an informative and well-researched piece that provides insight into the relationship between species diversity and productivity in a temperate forest region of North-Eastern China. The article is written by experienced researchers who have conducted extensive research in this field, making it reliable and trustworthy. The authors provide evidence to support their claims, such as using structural equation modeling and hierarchical Bayesian models to assess individual and interactive effects of human disturbance, environmental factors, and species diversity on productivity. Additionally, they cite relevant literature to back up their findings. </w:t>
      </w:r>
    </w:p>
    <w:p>
      <w:pPr>
        <w:jc w:val="both"/>
      </w:pPr>
      <w:r>
        <w:rPr/>
        <w:t xml:space="preserve">However, there are some potential biases present in the article that should be noted. For example, the authors focus mainly on the positive effects of species diversity on productivity without exploring any potential negative impacts or counterarguments. Additionally, they do not discuss any possible risks associated with their findings or present both sides equally when discussing management strategies for diversity conservation. Furthermore, while the authors provide evidence to support their claims, they do not explore any other sources or evidence that could further strengthen their argument or provide additional insights into the topic at hand. </w:t>
      </w:r>
    </w:p>
    <w:p>
      <w:pPr>
        <w:jc w:val="both"/>
      </w:pPr>
      <w:r>
        <w:rPr/>
        <w:t xml:space="preserve">In conclusion, while this article is generally reliable and trustworthy due to its well-researched content and evidence provided by experienced researchers in this field, there are some potential biases present that should be taken into consideration when evaluating its trustworthiness and reliability.</w:t>
      </w:r>
    </w:p>
    <w:p>
      <w:pPr>
        <w:pStyle w:val="Heading1"/>
      </w:pPr>
      <w:bookmarkStart w:id="5" w:name="_Toc5"/>
      <w:r>
        <w:t>Topics for further research:</w:t>
      </w:r>
      <w:bookmarkEnd w:id="5"/>
    </w:p>
    <w:p>
      <w:pPr>
        <w:spacing w:after="0"/>
        <w:numPr>
          <w:ilvl w:val="0"/>
          <w:numId w:val="2"/>
        </w:numPr>
      </w:pPr>
      <w:r>
        <w:rPr/>
        <w:t xml:space="preserve">Negative impacts of species diversity on productivity </w:t>
      </w:r>
    </w:p>
    <w:p>
      <w:pPr>
        <w:spacing w:after="0"/>
        <w:numPr>
          <w:ilvl w:val="0"/>
          <w:numId w:val="2"/>
        </w:numPr>
      </w:pPr>
      <w:r>
        <w:rPr/>
        <w:t xml:space="preserve">Risks associated with species diversity conservation </w:t>
      </w:r>
    </w:p>
    <w:p>
      <w:pPr>
        <w:spacing w:after="0"/>
        <w:numPr>
          <w:ilvl w:val="0"/>
          <w:numId w:val="2"/>
        </w:numPr>
      </w:pPr>
      <w:r>
        <w:rPr/>
        <w:t xml:space="preserve">Management strategies for species diversity conservation </w:t>
      </w:r>
    </w:p>
    <w:p>
      <w:pPr>
        <w:spacing w:after="0"/>
        <w:numPr>
          <w:ilvl w:val="0"/>
          <w:numId w:val="2"/>
        </w:numPr>
      </w:pPr>
      <w:r>
        <w:rPr/>
        <w:t xml:space="preserve">Additional evidence for species diversity-productivity relationships </w:t>
      </w:r>
    </w:p>
    <w:p>
      <w:pPr>
        <w:spacing w:after="0"/>
        <w:numPr>
          <w:ilvl w:val="0"/>
          <w:numId w:val="2"/>
        </w:numPr>
      </w:pPr>
      <w:r>
        <w:rPr/>
        <w:t xml:space="preserve">Structural equation modeling for species diversity-productivity relationships </w:t>
      </w:r>
    </w:p>
    <w:p>
      <w:pPr>
        <w:numPr>
          <w:ilvl w:val="0"/>
          <w:numId w:val="2"/>
        </w:numPr>
      </w:pPr>
      <w:r>
        <w:rPr/>
        <w:t xml:space="preserve">Hierarchical Bayesian models for species diversity-productivity relationships</w:t>
      </w:r>
    </w:p>
    <w:p>
      <w:pPr>
        <w:pStyle w:val="Heading1"/>
      </w:pPr>
      <w:bookmarkStart w:id="6" w:name="_Toc6"/>
      <w:r>
        <w:t>Report location:</w:t>
      </w:r>
      <w:bookmarkEnd w:id="6"/>
    </w:p>
    <w:p>
      <w:hyperlink r:id="rId8" w:history="1">
        <w:r>
          <w:rPr>
            <w:color w:val="2980b9"/>
            <w:u w:val="single"/>
          </w:rPr>
          <w:t xml:space="preserve">https://www.fullpicture.app/item/727054e0740279da5c6085ce046a6c42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1A12B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sciencedirect-com-s.vpn.imu.edu.cn:8118/science/article/pii/S0378112722005382" TargetMode="External"/><Relationship Id="rId8" Type="http://schemas.openxmlformats.org/officeDocument/2006/relationships/hyperlink" Target="https://www.fullpicture.app/item/727054e0740279da5c6085ce046a6c4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2023-02-24T15:04:34+01:00</dcterms:created>
  <dcterms:modified xsi:type="dcterms:W3CDTF">2023-02-24T15:04:34+01:00</dcterms:modified>
</cp:coreProperties>
</file>

<file path=docProps/custom.xml><?xml version="1.0" encoding="utf-8"?>
<Properties xmlns="http://schemas.openxmlformats.org/officeDocument/2006/custom-properties" xmlns:vt="http://schemas.openxmlformats.org/officeDocument/2006/docPropsVTypes"/>
</file>