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[2107.11918] Learning from Successful and Failed Demonstrations via Optimization</w:t>
      </w:r>
      <w:br/>
      <w:hyperlink r:id="rId7" w:history="1">
        <w:r>
          <w:rPr>
            <w:color w:val="2980b9"/>
            <w:u w:val="single"/>
          </w:rPr>
          <w:t xml:space="preserve">https://ar5iv.labs.arxiv.org/html/2107.11918v1</w:t>
        </w:r>
      </w:hyperlink>
    </w:p>
    <w:p>
      <w:pPr>
        <w:pStyle w:val="Heading1"/>
      </w:pPr>
      <w:bookmarkStart w:id="2" w:name="_Toc2"/>
      <w:r>
        <w:t>Article summary:</w:t>
      </w:r>
      <w:bookmarkEnd w:id="2"/>
    </w:p>
    <w:p>
      <w:pPr>
        <w:jc w:val="both"/>
      </w:pPr>
      <w:r>
        <w:rPr/>
        <w:t xml:space="preserve">1. This paper proposes a novel Learning from Demonstration (LfD) approach that can learn from both successful and failed demonstrations of a skill.</w:t>
      </w:r>
    </w:p>
    <w:p>
      <w:pPr>
        <w:jc w:val="both"/>
      </w:pPr>
      <w:r>
        <w:rPr/>
        <w:t xml:space="preserve">2. The proposed approach encodes the two subsets of captured demonstrations into a statistical skill model, constructs a set of quadratic costs, and finds an optimal reproduction of the skill under novel problem conditions.</w:t>
      </w:r>
    </w:p>
    <w:p>
      <w:pPr>
        <w:jc w:val="both"/>
      </w:pPr>
      <w:r>
        <w:rPr/>
        <w:t xml:space="preserve">3. The proposed approach is evaluated through several 2D and 3D experiments in real-world using a UR5e manipulator arm and compared to three existing LfD approaches.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“Learning from Successful and Failed Demonstrations via Optimization” presents a novel Learning from Demonstration (LfD) approach that can learn from both successful and failed demonstrations of a skill. The authors propose an approach that encodes the two subsets of captured demonstrations into a statistical skill model, constructs a set of quadratic costs, and finds an optimal reproduction of the skill under novel problem conditions. The proposed approach is evaluated through several 2D and 3D experiments in real-world using a UR5e manipulator arm and compared to three existing LfD approaches. </w:t>
      </w:r>
    </w:p>
    <w:p>
      <w:pPr>
        <w:jc w:val="both"/>
      </w:pPr>
      <w:r>
        <w:rPr/>
        <w:t xml:space="preserve">The article is generally well written with clear explanations on the proposed method as well as its evaluation results. However, there are some potential biases in the article which should be noted. Firstly, the authors do not provide any evidence for their claims about how existing LfD approaches handle sub-optimal demonstrations or how their proposed method outperforms existing methods in terms of efficiency or robustness. Secondly, while they compare their method against three existing LfD approaches, they do not explore any counterarguments or discuss any possible risks associated with their method which could have been beneficial for readers to understand its limitations better. Lastly, while they mention that their method can reproduce skills even when either the successful or failed demonstration set is empty, they do not provide any evidence for this claim which could have been useful for readers to understand its capabilities better. </w:t>
      </w:r>
    </w:p>
    <w:p>
      <w:pPr>
        <w:jc w:val="both"/>
      </w:pPr>
      <w:r>
        <w:rPr/>
        <w:t xml:space="preserve">In conclusion, while this article provides an interesting insight into learning from both successful and failed demonstrations via optimization, it does contain some potential biases which should be noted by readers before drawing conclusions about its trustworthiness and reliability.</w:t>
      </w:r>
    </w:p>
    <w:p>
      <w:pPr>
        <w:pStyle w:val="Heading1"/>
      </w:pPr>
      <w:bookmarkStart w:id="5" w:name="_Toc5"/>
      <w:r>
        <w:t>Topics for further research:</w:t>
      </w:r>
      <w:bookmarkEnd w:id="5"/>
    </w:p>
    <w:p>
      <w:pPr>
        <w:spacing w:after="0"/>
        <w:numPr>
          <w:ilvl w:val="0"/>
          <w:numId w:val="2"/>
        </w:numPr>
      </w:pPr>
      <w:r>
        <w:rPr/>
        <w:t xml:space="preserve">Learning from Demonstration (LfD) approaches</w:t>
      </w:r>
    </w:p>
    <w:p>
      <w:pPr>
        <w:spacing w:after="0"/>
        <w:numPr>
          <w:ilvl w:val="0"/>
          <w:numId w:val="2"/>
        </w:numPr>
      </w:pPr>
      <w:r>
        <w:rPr/>
        <w:t xml:space="preserve">Performance comparison of LfD approaches</w:t>
      </w:r>
    </w:p>
    <w:p>
      <w:pPr>
        <w:spacing w:after="0"/>
        <w:numPr>
          <w:ilvl w:val="0"/>
          <w:numId w:val="2"/>
        </w:numPr>
      </w:pPr>
      <w:r>
        <w:rPr/>
        <w:t xml:space="preserve">Robustness of LfD approaches</w:t>
      </w:r>
    </w:p>
    <w:p>
      <w:pPr>
        <w:spacing w:after="0"/>
        <w:numPr>
          <w:ilvl w:val="0"/>
          <w:numId w:val="2"/>
        </w:numPr>
      </w:pPr>
      <w:r>
        <w:rPr/>
        <w:t xml:space="preserve">Reproducing skills with empty demonstration sets</w:t>
      </w:r>
    </w:p>
    <w:p>
      <w:pPr>
        <w:spacing w:after="0"/>
        <w:numPr>
          <w:ilvl w:val="0"/>
          <w:numId w:val="2"/>
        </w:numPr>
      </w:pPr>
      <w:r>
        <w:rPr/>
        <w:t xml:space="preserve">Risks associated with LfD approaches</w:t>
      </w:r>
    </w:p>
    <w:p>
      <w:pPr>
        <w:numPr>
          <w:ilvl w:val="0"/>
          <w:numId w:val="2"/>
        </w:numPr>
      </w:pPr>
      <w:r>
        <w:rPr/>
        <w:t xml:space="preserve">Limitations of LfD approaches</w:t>
      </w:r>
    </w:p>
    <w:p>
      <w:pPr>
        <w:pStyle w:val="Heading1"/>
      </w:pPr>
      <w:bookmarkStart w:id="6" w:name="_Toc6"/>
      <w:r>
        <w:t>Report location:</w:t>
      </w:r>
      <w:bookmarkEnd w:id="6"/>
    </w:p>
    <w:p>
      <w:hyperlink r:id="rId8" w:history="1">
        <w:r>
          <w:rPr>
            <w:color w:val="2980b9"/>
            <w:u w:val="single"/>
          </w:rPr>
          <w:t xml:space="preserve">https://www.fullpicture.app/item/727986218a3ff35d44279c71f2527c25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B6F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5iv.labs.arxiv.org/html/2107.11918v1" TargetMode="External"/><Relationship Id="rId8" Type="http://schemas.openxmlformats.org/officeDocument/2006/relationships/hyperlink" Target="https://www.fullpicture.app/item/727986218a3ff35d44279c71f2527c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2023-02-23T12:10:28+01:00</dcterms:created>
  <dcterms:modified xsi:type="dcterms:W3CDTF">2023-02-23T12:10:28+01:00</dcterms:modified>
</cp:coreProperties>
</file>

<file path=docProps/custom.xml><?xml version="1.0" encoding="utf-8"?>
<Properties xmlns="http://schemas.openxmlformats.org/officeDocument/2006/custom-properties" xmlns:vt="http://schemas.openxmlformats.org/officeDocument/2006/docPropsVTypes"/>
</file>