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w:t>
      </w:r>
      <w:br/>
      <w:hyperlink r:id="rId7" w:history="1">
        <w:r>
          <w:rPr>
            <w:color w:val="2980b9"/>
            <w:u w:val="single"/>
          </w:rPr>
          <w:t xml:space="preserve">https://www.fullpicture.app/account</w:t>
        </w:r>
      </w:hyperlink>
    </w:p>
    <w:p>
      <w:pPr>
        <w:pStyle w:val="Heading1"/>
      </w:pPr>
      <w:bookmarkStart w:id="2" w:name="_Toc2"/>
      <w:r>
        <w:t>Article summary:</w:t>
      </w:r>
      <w:bookmarkEnd w:id="2"/>
    </w:p>
    <w:p>
      <w:pPr>
        <w:jc w:val="both"/>
      </w:pPr>
      <w:r>
        <w:rPr/>
        <w:t xml:space="preserve">1. The article provides pricing information for different packages of articles, ranging from 100 to 2000 articles per month.</w:t>
      </w:r>
    </w:p>
    <w:p>
      <w:pPr>
        <w:jc w:val="both"/>
      </w:pPr>
      <w:r>
        <w:rPr/>
        <w:t xml:space="preserve">2. The cost per article decreases as the number of articles increases.</w:t>
      </w:r>
    </w:p>
    <w:p>
      <w:pPr>
        <w:jc w:val="both"/>
      </w:pPr>
      <w:r>
        <w:rPr/>
        <w:t xml:space="preserve">3. The most cost-effective package is the 2000 article package, which costs $99.95 per month and has a cost of $0.05 per article.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in its presentation of pricing information for different packages of articles. All the prices are clearly stated and there is no indication that any of them are inaccurate or misleading. Furthermore, the article does not appear to contain any promotional content or partiality towards any particular package; it simply presents the facts in an unbiased manner. </w:t>
      </w:r>
    </w:p>
    <w:p>
      <w:pPr>
        <w:jc w:val="both"/>
      </w:pPr>
      <w:r>
        <w:rPr/>
        <w:t xml:space="preserve">However, there are some points that could be improved upon in terms of trustworthiness and reliability. For example, while the article does provide pricing information for different packages, it does not provide any other details such as what type of articles are included in each package or how long each subscription lasts for. Additionally, there is no mention of possible risks associated with purchasing a subscription or any other caveats that should be taken into consideration when making a decision about which package to purchase. Finally, while the article does present both sides equally in terms of pricing information, it does not explore counterarguments or present evidence for its claims made about the cost effectiveness of each package; this could lead readers to make decisions based on incomplete information.</w:t>
      </w:r>
    </w:p>
    <w:p>
      <w:pPr>
        <w:pStyle w:val="Heading1"/>
      </w:pPr>
      <w:bookmarkStart w:id="5" w:name="_Toc5"/>
      <w:r>
        <w:t>Topics for further research:</w:t>
      </w:r>
      <w:bookmarkEnd w:id="5"/>
    </w:p>
    <w:p>
      <w:pPr>
        <w:spacing w:after="0"/>
        <w:numPr>
          <w:ilvl w:val="0"/>
          <w:numId w:val="2"/>
        </w:numPr>
      </w:pPr>
      <w:r>
        <w:rPr/>
        <w:t xml:space="preserve">Article subscription package details</w:t>
      </w:r>
    </w:p>
    <w:p>
      <w:pPr>
        <w:spacing w:after="0"/>
        <w:numPr>
          <w:ilvl w:val="0"/>
          <w:numId w:val="2"/>
        </w:numPr>
      </w:pPr>
      <w:r>
        <w:rPr/>
        <w:t xml:space="preserve">Article subscription package risks</w:t>
      </w:r>
    </w:p>
    <w:p>
      <w:pPr>
        <w:spacing w:after="0"/>
        <w:numPr>
          <w:ilvl w:val="0"/>
          <w:numId w:val="2"/>
        </w:numPr>
      </w:pPr>
      <w:r>
        <w:rPr/>
        <w:t xml:space="preserve">Article subscription package comparison</w:t>
      </w:r>
    </w:p>
    <w:p>
      <w:pPr>
        <w:spacing w:after="0"/>
        <w:numPr>
          <w:ilvl w:val="0"/>
          <w:numId w:val="2"/>
        </w:numPr>
      </w:pPr>
      <w:r>
        <w:rPr/>
        <w:t xml:space="preserve">Article subscription package duration</w:t>
      </w:r>
    </w:p>
    <w:p>
      <w:pPr>
        <w:spacing w:after="0"/>
        <w:numPr>
          <w:ilvl w:val="0"/>
          <w:numId w:val="2"/>
        </w:numPr>
      </w:pPr>
      <w:r>
        <w:rPr/>
        <w:t xml:space="preserve">Article subscription package cost effectiveness</w:t>
      </w:r>
    </w:p>
    <w:p>
      <w:pPr>
        <w:numPr>
          <w:ilvl w:val="0"/>
          <w:numId w:val="2"/>
        </w:numPr>
      </w:pPr>
      <w:r>
        <w:rPr/>
        <w:t xml:space="preserve">Article subscription package counterarguments</w:t>
      </w:r>
    </w:p>
    <w:p>
      <w:pPr>
        <w:pStyle w:val="Heading1"/>
      </w:pPr>
      <w:bookmarkStart w:id="6" w:name="_Toc6"/>
      <w:r>
        <w:t>Report location:</w:t>
      </w:r>
      <w:bookmarkEnd w:id="6"/>
    </w:p>
    <w:p>
      <w:hyperlink r:id="rId8" w:history="1">
        <w:r>
          <w:rPr>
            <w:color w:val="2980b9"/>
            <w:u w:val="single"/>
          </w:rPr>
          <w:t xml:space="preserve">https://www.fullpicture.app/item/72b9ca581b625dc5aa816eb53943fa55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5A3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account" TargetMode="External"/><Relationship Id="rId8" Type="http://schemas.openxmlformats.org/officeDocument/2006/relationships/hyperlink" Target="https://www.fullpicture.app/item/72b9ca581b625dc5aa816eb53943fa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2023-03-02T19:59:43+01:00</dcterms:created>
  <dcterms:modified xsi:type="dcterms:W3CDTF">2023-03-02T19:59:43+01:00</dcterms:modified>
</cp:coreProperties>
</file>

<file path=docProps/custom.xml><?xml version="1.0" encoding="utf-8"?>
<Properties xmlns="http://schemas.openxmlformats.org/officeDocument/2006/custom-properties" xmlns:vt="http://schemas.openxmlformats.org/officeDocument/2006/docPropsVTypes"/>
</file>