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Superhydrophobic anti-icing coatings with self-deicing property using melanin nanoparticles from cuttlefish juice - ScienceDirect</w:t>
      </w:r>
      <w:br/>
      <w:hyperlink r:id="rId7" w:history="1">
        <w:r>
          <w:rPr>
            <w:color w:val="2980b9"/>
            <w:u w:val="single"/>
          </w:rPr>
          <w:t xml:space="preserve">https://www.sciencedirect.com/science/article/pii/S1385894721021392</w:t>
        </w:r>
      </w:hyperlink>
    </w:p>
    <w:p>
      <w:pPr>
        <w:pStyle w:val="Heading1"/>
      </w:pPr>
      <w:bookmarkStart w:id="2" w:name="_Toc2"/>
      <w:r>
        <w:t>Article summary:</w:t>
      </w:r>
      <w:bookmarkEnd w:id="2"/>
    </w:p>
    <w:p>
      <w:pPr>
        <w:jc w:val="both"/>
      </w:pPr>
      <w:r>
        <w:rPr/>
        <w:t xml:space="preserve">1. A superhydrophobic photothermal coating with anti-icing and photothermal deicing performance was fabricated using melanin nanoparticles from cuttlefish juice and hydrophobic SiO2 nanoparticles.</w:t>
      </w:r>
    </w:p>
    <w:p>
      <w:pPr>
        <w:jc w:val="both"/>
      </w:pPr>
      <w:r>
        <w:rPr/>
        <w:t xml:space="preserve">2. The coating showed excellent superhydrophobicity with high photothermal conversion property, which delayed the icing time of water droplets on the surface to 144 s.</w:t>
      </w:r>
    </w:p>
    <w:p>
      <w:pPr>
        <w:jc w:val="both"/>
      </w:pPr>
      <w:r>
        <w:rPr/>
        <w:t xml:space="preserve">3. The self-cleaning property of the coating prevented the surface from being polluted during outdoor application, which is conducive to protecting the photothermal conversion property and long-term photothermal deicing function of the coating.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“Superhydrophobic anti-icing coatings with self-deicing property using melanin nanoparticles from cuttlefish juice” is a scientific paper that provides an overview of a new type of anti-icing coating developed by researchers at Zhejiang University in China. The paper is well written and provides detailed information about the materials used, methods employed, results obtained, and potential applications for this new technology.</w:t>
      </w:r>
    </w:p>
    <w:p>
      <w:pPr>
        <w:jc w:val="both"/>
      </w:pPr>
      <w:r>
        <w:rPr/>
        <w:t xml:space="preserve">The authors provide evidence for their claims by citing relevant research papers and providing detailed descriptions of their experiments and results. They also discuss potential risks associated with this technology, such as environmental pollution caused by the use of chemicals in its production process.</w:t>
      </w:r>
    </w:p>
    <w:p>
      <w:pPr>
        <w:jc w:val="both"/>
      </w:pPr>
      <w:r>
        <w:rPr/>
        <w:t xml:space="preserve">However, there are some areas where more information could be provided to make this article more comprehensive. For example, while the authors discuss potential applications for this technology, they do not provide any information about how it could be implemented in practice or what challenges may arise when doing so. Additionally, while they discuss potential risks associated with this technology, they do not provide any information about how these risks can be mitigated or avoided altogether.</w:t>
      </w:r>
    </w:p>
    <w:p>
      <w:pPr>
        <w:jc w:val="both"/>
      </w:pPr>
      <w:r>
        <w:rPr/>
        <w:t xml:space="preserve">In conclusion, this article provides a thorough overview of a new type of anti-icing coating developed by researchers at Zhejiang University in China. While it provides evidence for its claims and discusses potential risks associated with this technology, it could benefit from providing more information about how it could be implemented in practice and what challenges may arise when doing so as well as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Implementing anti-icing coatings</w:t>
      </w:r>
    </w:p>
    <w:p>
      <w:pPr>
        <w:spacing w:after="0"/>
        <w:numPr>
          <w:ilvl w:val="0"/>
          <w:numId w:val="2"/>
        </w:numPr>
      </w:pPr>
      <w:r>
        <w:rPr/>
        <w:t xml:space="preserve">Challenges of implementing anti-icing coatings</w:t>
      </w:r>
    </w:p>
    <w:p>
      <w:pPr>
        <w:spacing w:after="0"/>
        <w:numPr>
          <w:ilvl w:val="0"/>
          <w:numId w:val="2"/>
        </w:numPr>
      </w:pPr>
      <w:r>
        <w:rPr/>
        <w:t xml:space="preserve">Mitigating risks of anti-icing coatings</w:t>
      </w:r>
    </w:p>
    <w:p>
      <w:pPr>
        <w:spacing w:after="0"/>
        <w:numPr>
          <w:ilvl w:val="0"/>
          <w:numId w:val="2"/>
        </w:numPr>
      </w:pPr>
      <w:r>
        <w:rPr/>
        <w:t xml:space="preserve">Avoiding risks of anti-icing coatings</w:t>
      </w:r>
    </w:p>
    <w:p>
      <w:pPr>
        <w:spacing w:after="0"/>
        <w:numPr>
          <w:ilvl w:val="0"/>
          <w:numId w:val="2"/>
        </w:numPr>
      </w:pPr>
      <w:r>
        <w:rPr/>
        <w:t xml:space="preserve">Environmental pollution from anti-icing coatings</w:t>
      </w:r>
    </w:p>
    <w:p>
      <w:pPr>
        <w:numPr>
          <w:ilvl w:val="0"/>
          <w:numId w:val="2"/>
        </w:numPr>
      </w:pPr>
      <w:r>
        <w:rPr/>
        <w:t xml:space="preserve">Practical applications of anti-icing coatings</w:t>
      </w:r>
    </w:p>
    <w:p>
      <w:pPr>
        <w:pStyle w:val="Heading1"/>
      </w:pPr>
      <w:bookmarkStart w:id="6" w:name="_Toc6"/>
      <w:r>
        <w:t>Report location:</w:t>
      </w:r>
      <w:bookmarkEnd w:id="6"/>
    </w:p>
    <w:p>
      <w:hyperlink r:id="rId8" w:history="1">
        <w:r>
          <w:rPr>
            <w:color w:val="2980b9"/>
            <w:u w:val="single"/>
          </w:rPr>
          <w:t xml:space="preserve">https://www.fullpicture.app/item/72cb11f4557042160e381d1a616b4bf7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9E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21392" TargetMode="External"/><Relationship Id="rId8" Type="http://schemas.openxmlformats.org/officeDocument/2006/relationships/hyperlink" Target="https://www.fullpicture.app/item/72cb11f4557042160e381d1a616b4b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2023-02-25T22:31:20+01:00</dcterms:created>
  <dcterms:modified xsi:type="dcterms:W3CDTF">2023-02-25T22:31:20+01:00</dcterms:modified>
</cp:coreProperties>
</file>

<file path=docProps/custom.xml><?xml version="1.0" encoding="utf-8"?>
<Properties xmlns="http://schemas.openxmlformats.org/officeDocument/2006/custom-properties" xmlns:vt="http://schemas.openxmlformats.org/officeDocument/2006/docPropsVTypes"/>
</file>