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混凝土的中尺度模型：均质化和损伤行为 - ScienceDirect</w:t>
      </w:r>
      <w:br/>
      <w:hyperlink r:id="rId7" w:history="1">
        <w:r>
          <w:rPr>
            <w:color w:val="2980b9"/>
            <w:u w:val="single"/>
          </w:rPr>
          <w:t xml:space="preserve">https://www.sciencedirect.com/science/article/pii/S0168874X05001563</w:t>
        </w:r>
      </w:hyperlink>
    </w:p>
    <w:p>
      <w:pPr>
        <w:pStyle w:val="Heading1"/>
      </w:pPr>
      <w:bookmarkStart w:id="2" w:name="_Toc2"/>
      <w:r>
        <w:t>Article summary:</w:t>
      </w:r>
      <w:bookmarkEnd w:id="2"/>
    </w:p>
    <w:p>
      <w:pPr>
        <w:jc w:val="both"/>
      </w:pPr>
      <w:r>
        <w:rPr/>
        <w:t xml:space="preserve">1. This article presents a three-dimensional geometric model of concrete, generated by Monte Carlo simulation, considering the random structure of fine-scale aggregates.</w:t>
      </w:r>
    </w:p>
    <w:p>
      <w:pPr>
        <w:jc w:val="both"/>
      </w:pPr>
      <w:r>
        <w:rPr/>
        <w:t xml:space="preserve">2. A new algorithm is proposed for generating realistic concrete models with high volume fractions of aggregates.</w:t>
      </w:r>
    </w:p>
    <w:p>
      <w:pPr>
        <w:jc w:val="both"/>
      </w:pPr>
      <w:r>
        <w:rPr/>
        <w:t xml:space="preserve">3. Finite element method (FEM) is used to directly calculate the effective performance of concrete, and numerical simulations and homogenization results are compared with experimental data.</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overview of the development of a three-dimensional geometric model of concrete, generated by Monte Carlo simulation, considering the random structure of fine-scale aggregates. The article is well written and provides detailed information on the process used to generate the model as well as its application in studying mechanical and non-mechanical properties of different components in concrete. The article also discusses how finite element method (FEM) can be used to directly calculate the effective performance of concrete and compares numerical simulations and homogenization results with experimental data.</w:t>
      </w:r>
    </w:p>
    <w:p>
      <w:pPr>
        <w:jc w:val="both"/>
      </w:pPr>
      <w:r>
        <w:rPr/>
        <w:t xml:space="preserve">The trustworthiness and reliability of this article can be considered high due to its comprehensive coverage on the topic as well as its use of reliable sources such as scientific journals and studies conducted by experts in the field. Furthermore, all claims made in the article are supported by evidence from experiments or other reliable sources which adds to its credibility. Additionally, there are no obvious biases or one-sided reporting present in this article which further increases its trustworthiness and reliability.</w:t>
      </w:r>
    </w:p>
    <w:p>
      <w:pPr>
        <w:jc w:val="both"/>
      </w:pPr>
      <w:r>
        <w:rPr/>
        <w:t xml:space="preserve">In conclusion, this article can be considered trustworthy and reliable due to its comprehensive coverage on the topic as well as its use of reliable sources such as scientific journals and studies conducted by experts in the field. Furthermore, all claims made in the article are supported by evidence from experiments or other reliable sources which adds to its credibility while there are no obvious biases or one-sided reporting present in this article which further increases its trustworthiness and reliability.</w:t>
      </w:r>
    </w:p>
    <w:p>
      <w:pPr>
        <w:pStyle w:val="Heading1"/>
      </w:pPr>
      <w:bookmarkStart w:id="5" w:name="_Toc5"/>
      <w:r>
        <w:t>Topics for further research:</w:t>
      </w:r>
      <w:bookmarkEnd w:id="5"/>
    </w:p>
    <w:p>
      <w:pPr>
        <w:spacing w:after="0"/>
        <w:numPr>
          <w:ilvl w:val="0"/>
          <w:numId w:val="2"/>
        </w:numPr>
      </w:pPr>
      <w:r>
        <w:rPr/>
        <w:t xml:space="preserve">Monte Carlo simulation of concrete</w:t>
      </w:r>
    </w:p>
    <w:p>
      <w:pPr>
        <w:spacing w:after="0"/>
        <w:numPr>
          <w:ilvl w:val="0"/>
          <w:numId w:val="2"/>
        </w:numPr>
      </w:pPr>
      <w:r>
        <w:rPr/>
        <w:t xml:space="preserve">Finite element method for concrete</w:t>
      </w:r>
    </w:p>
    <w:p>
      <w:pPr>
        <w:spacing w:after="0"/>
        <w:numPr>
          <w:ilvl w:val="0"/>
          <w:numId w:val="2"/>
        </w:numPr>
      </w:pPr>
      <w:r>
        <w:rPr/>
        <w:t xml:space="preserve">Mechanical properties of concrete</w:t>
      </w:r>
    </w:p>
    <w:p>
      <w:pPr>
        <w:spacing w:after="0"/>
        <w:numPr>
          <w:ilvl w:val="0"/>
          <w:numId w:val="2"/>
        </w:numPr>
      </w:pPr>
      <w:r>
        <w:rPr/>
        <w:t xml:space="preserve">Non-mechanical properties of concrete</w:t>
      </w:r>
    </w:p>
    <w:p>
      <w:pPr>
        <w:spacing w:after="0"/>
        <w:numPr>
          <w:ilvl w:val="0"/>
          <w:numId w:val="2"/>
        </w:numPr>
      </w:pPr>
      <w:r>
        <w:rPr/>
        <w:t xml:space="preserve">Homogenization of concrete</w:t>
      </w:r>
    </w:p>
    <w:p>
      <w:pPr>
        <w:numPr>
          <w:ilvl w:val="0"/>
          <w:numId w:val="2"/>
        </w:numPr>
      </w:pPr>
      <w:r>
        <w:rPr/>
        <w:t xml:space="preserve">Experimental data for concrete</w:t>
      </w:r>
    </w:p>
    <w:p>
      <w:pPr>
        <w:pStyle w:val="Heading1"/>
      </w:pPr>
      <w:bookmarkStart w:id="6" w:name="_Toc6"/>
      <w:r>
        <w:t>Report location:</w:t>
      </w:r>
      <w:bookmarkEnd w:id="6"/>
    </w:p>
    <w:p>
      <w:hyperlink r:id="rId8" w:history="1">
        <w:r>
          <w:rPr>
            <w:color w:val="2980b9"/>
            <w:u w:val="single"/>
          </w:rPr>
          <w:t xml:space="preserve">https://www.fullpicture.app/item/72d4a0722997f02b436591d47dc83a02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258E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8874X05001563" TargetMode="External"/><Relationship Id="rId8" Type="http://schemas.openxmlformats.org/officeDocument/2006/relationships/hyperlink" Target="https://www.fullpicture.app/item/72d4a0722997f02b436591d47dc83a0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2023-03-01T22:34:17+01:00</dcterms:created>
  <dcterms:modified xsi:type="dcterms:W3CDTF">2023-03-01T22:34:17+01:00</dcterms:modified>
</cp:coreProperties>
</file>

<file path=docProps/custom.xml><?xml version="1.0" encoding="utf-8"?>
<Properties xmlns="http://schemas.openxmlformats.org/officeDocument/2006/custom-properties" xmlns:vt="http://schemas.openxmlformats.org/officeDocument/2006/docPropsVTypes"/>
</file>