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email signature design examples | Canva</w:t>
      </w:r>
      <w:br/>
      <w:hyperlink r:id="rId7" w:history="1">
        <w:r>
          <w:rPr>
            <w:color w:val="2980b9"/>
            <w:u w:val="single"/>
          </w:rPr>
          <w:t xml:space="preserve">https://www.canva.com/learn/best-email-signature-design/</w:t>
        </w:r>
      </w:hyperlink>
    </w:p>
    <w:p>
      <w:pPr>
        <w:pStyle w:val="Heading1"/>
      </w:pPr>
      <w:bookmarkStart w:id="2" w:name="_Toc2"/>
      <w:r>
        <w:t>Article summary:</w:t>
      </w:r>
      <w:bookmarkEnd w:id="2"/>
    </w:p>
    <w:p>
      <w:pPr>
        <w:jc w:val="both"/>
      </w:pPr>
      <w:r>
        <w:rPr/>
        <w:t xml:space="preserve">1. A good email signature is simple, informative, professional, and puts the information at the forefront.</w:t>
      </w:r>
    </w:p>
    <w:p>
      <w:pPr>
        <w:jc w:val="both"/>
      </w:pPr>
      <w:r>
        <w:rPr/>
        <w:t xml:space="preserve">2. Limit your color palette and font palette to keep your design effective and cohesive.</w:t>
      </w:r>
    </w:p>
    <w:p>
      <w:pPr>
        <w:jc w:val="both"/>
      </w:pPr>
      <w:r>
        <w:rPr/>
        <w:t xml:space="preserve">3. Use hierarchy, alignment, dividers, and mobile-friendly design techniques to create a balanced and visually appealing email signature.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"10 email signature design examples" provides tips and examples for creating effective email signatures. While the article offers some useful advice, there are a few potential biases and missing points of consideration that should be addressed.</w:t>
      </w:r>
    </w:p>
    <w:p>
      <w:pPr>
        <w:jc w:val="both"/>
      </w:pPr>
      <w:r>
        <w:rPr/>
        <w:t xml:space="preserve"/>
      </w:r>
    </w:p>
    <w:p>
      <w:pPr>
        <w:jc w:val="both"/>
      </w:pPr>
      <w:r>
        <w:rPr/>
        <w:t xml:space="preserve">One potential bias in the article is the emphasis on simplicity and minimalism in email signature design. While this can be effective in many cases, it may not be suitable for all brands or industries. Some businesses may want to include more information or graphics in their email signatures to convey a certain image or provide additional value to recipients. The article does not explore this perspective or offer alternative approaches to email signature design.</w:t>
      </w:r>
    </w:p>
    <w:p>
      <w:pPr>
        <w:jc w:val="both"/>
      </w:pPr>
      <w:r>
        <w:rPr/>
        <w:t xml:space="preserve"/>
      </w:r>
    </w:p>
    <w:p>
      <w:pPr>
        <w:jc w:val="both"/>
      </w:pPr>
      <w:r>
        <w:rPr/>
        <w:t xml:space="preserve">Additionally, the article promotes the use of social media icons in email signatures as a way to drive traffic and increase engagement. While this can be beneficial for some businesses, it may not be relevant or effective for all. Not all brands have a strong presence on social media, and including social media icons may clutter the email signature without providing much value. The article does not acknowledge this potential drawback or suggest alternatives for businesses that do not heavily rely on social media.</w:t>
      </w:r>
    </w:p>
    <w:p>
      <w:pPr>
        <w:jc w:val="both"/>
      </w:pPr>
      <w:r>
        <w:rPr/>
        <w:t xml:space="preserve"/>
      </w:r>
    </w:p>
    <w:p>
      <w:pPr>
        <w:jc w:val="both"/>
      </w:pPr>
      <w:r>
        <w:rPr/>
        <w:t xml:space="preserve">Furthermore, the article lacks evidence or data to support its claims about the effectiveness of certain design choices. For example, it states that using too many colors can overwhelm a design and make it distracting, but there is no evidence provided to support this claim. Similarly, the article suggests that including links to social media profiles drives traffic and helps recipients find new avenues of contacting and following a brand, but there is no data presented to back up this assertion.</w:t>
      </w:r>
    </w:p>
    <w:p>
      <w:pPr>
        <w:jc w:val="both"/>
      </w:pPr>
      <w:r>
        <w:rPr/>
        <w:t xml:space="preserve"/>
      </w:r>
    </w:p>
    <w:p>
      <w:pPr>
        <w:jc w:val="both"/>
      </w:pPr>
      <w:r>
        <w:rPr/>
        <w:t xml:space="preserve">The article also fails to address potential risks or drawbacks associated with certain design choices. For example, it recommends using dividers to fit a lot of information into a compact area without making things appear overly complicated or busy. However, using too many dividers can also make an email signature look cluttered and difficult to read. This potential downside is not acknowledged in the article.</w:t>
      </w:r>
    </w:p>
    <w:p>
      <w:pPr>
        <w:jc w:val="both"/>
      </w:pPr>
      <w:r>
        <w:rPr/>
        <w:t xml:space="preserve"/>
      </w:r>
    </w:p>
    <w:p>
      <w:pPr>
        <w:jc w:val="both"/>
      </w:pPr>
      <w:r>
        <w:rPr/>
        <w:t xml:space="preserve">Overall, while the article provides some useful tips and examples for email signature design, it is important to consider its potential biases and missing points of consideration. It would benefit from a more balanced approach that explores alternative perspectives and provides evidence to support its claims.</w:t>
      </w:r>
    </w:p>
    <w:p>
      <w:pPr>
        <w:pStyle w:val="Heading1"/>
      </w:pPr>
      <w:bookmarkStart w:id="5" w:name="_Toc5"/>
      <w:r>
        <w:t>Topics for further research:</w:t>
      </w:r>
      <w:bookmarkEnd w:id="5"/>
    </w:p>
    <w:p>
      <w:pPr>
        <w:spacing w:after="0"/>
        <w:numPr>
          <w:ilvl w:val="0"/>
          <w:numId w:val="2"/>
        </w:numPr>
      </w:pPr>
      <w:r>
        <w:rPr/>
        <w:t xml:space="preserve">Alternative approaches to email signature design for different industries
</w:t>
      </w:r>
    </w:p>
    <w:p>
      <w:pPr>
        <w:spacing w:after="0"/>
        <w:numPr>
          <w:ilvl w:val="0"/>
          <w:numId w:val="2"/>
        </w:numPr>
      </w:pPr>
      <w:r>
        <w:rPr/>
        <w:t xml:space="preserve">Pros and cons of including more information or graphics in email signatures
</w:t>
      </w:r>
    </w:p>
    <w:p>
      <w:pPr>
        <w:spacing w:after="0"/>
        <w:numPr>
          <w:ilvl w:val="0"/>
          <w:numId w:val="2"/>
        </w:numPr>
      </w:pPr>
      <w:r>
        <w:rPr/>
        <w:t xml:space="preserve">Effectiveness of social media icons in email signatures for different types of businesses
</w:t>
      </w:r>
    </w:p>
    <w:p>
      <w:pPr>
        <w:spacing w:after="0"/>
        <w:numPr>
          <w:ilvl w:val="0"/>
          <w:numId w:val="2"/>
        </w:numPr>
      </w:pPr>
      <w:r>
        <w:rPr/>
        <w:t xml:space="preserve">Data on the impact of using too many colors in email signature design
</w:t>
      </w:r>
    </w:p>
    <w:p>
      <w:pPr>
        <w:spacing w:after="0"/>
        <w:numPr>
          <w:ilvl w:val="0"/>
          <w:numId w:val="2"/>
        </w:numPr>
      </w:pPr>
      <w:r>
        <w:rPr/>
        <w:t xml:space="preserve">Evidence supporting the claim that including links to social media profiles drives traffic and engagement
</w:t>
      </w:r>
    </w:p>
    <w:p>
      <w:pPr>
        <w:numPr>
          <w:ilvl w:val="0"/>
          <w:numId w:val="2"/>
        </w:numPr>
      </w:pPr>
      <w:r>
        <w:rPr/>
        <w:t xml:space="preserve">Potential drawbacks of using dividers in email signature design</w:t>
      </w:r>
    </w:p>
    <w:p>
      <w:pPr>
        <w:pStyle w:val="Heading1"/>
      </w:pPr>
      <w:bookmarkStart w:id="6" w:name="_Toc6"/>
      <w:r>
        <w:t>Report location:</w:t>
      </w:r>
      <w:bookmarkEnd w:id="6"/>
    </w:p>
    <w:p>
      <w:hyperlink r:id="rId8" w:history="1">
        <w:r>
          <w:rPr>
            <w:color w:val="2980b9"/>
            <w:u w:val="single"/>
          </w:rPr>
          <w:t xml:space="preserve">https://www.fullpicture.app/item/7307da6b4c720533aea38a1972c11dfa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0A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va.com/learn/best-email-signature-design/" TargetMode="External"/><Relationship Id="rId8" Type="http://schemas.openxmlformats.org/officeDocument/2006/relationships/hyperlink" Target="https://www.fullpicture.app/item/7307da6b4c720533aea38a1972c11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2024-01-12T09:49:10+01:00</dcterms:created>
  <dcterms:modified xsi:type="dcterms:W3CDTF">2024-01-12T09:49:10+01:00</dcterms:modified>
</cp:coreProperties>
</file>

<file path=docProps/custom.xml><?xml version="1.0" encoding="utf-8"?>
<Properties xmlns="http://schemas.openxmlformats.org/officeDocument/2006/custom-properties" xmlns:vt="http://schemas.openxmlformats.org/officeDocument/2006/docPropsVTypes"/>
</file>