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Systematic Engineering of Saccharomyces cerevisiae Chassis for Efficient Flavonoid-7-O-Disaccharide Biosynthesis. - 中国知网</w:t></w:r><w:br/><w:hyperlink r:id="rId7" w:history="1"><w:r><w:rPr><w:color w:val="2980b9"/><w:u w:val="single"/></w:rPr><w:t xml:space="preserve">https://kns.cnki.net/kcms2/article/abstract?v=LeQIq0pPraN7z56UFBXYmp5cqSpFXzXCFpgvv08RLM-paCwYX2_gXTgj15AksRVf5TaKflSziJawHJY2k5KBBvPgSxKH_EYxdk8y0tIEkblj5EL3QqLXbv4b5fURXr5-&uniplatform=NZKPT</w:t></w:r></w:hyperlink></w:p><w:p><w:pPr><w:pStyle w:val="Heading1"/></w:pPr><w:bookmarkStart w:id="2" w:name="_Toc2"/><w:r><w:t>Article summary:</w:t></w:r><w:bookmarkEnd w:id="2"/></w:p><w:p><w:pPr><w:jc w:val="both"/></w:pPr><w:r><w:rPr/><w:t xml:space="preserve">1. Flavonoids are important secondary metabolites found in plants, but their poor water solubility limits their potential applications.</w:t></w:r></w:p><w:p><w:pPr><w:jc w:val="both"/></w:pPr><w:r><w:rPr/><w:t xml:space="preserve">2. Glycosylation is a promising approach to improve the water solubility and bioavailability of flavonoids.</w:t></w:r></w:p><w:p><w:pPr><w:jc w:val="both"/></w:pPr><w:r><w:rPr/><w:t xml:space="preserve">3. The study focuses on constructing a biosynthetic pathway for flavonoid-7-O-disaccharide production using Saccharomyces cerevisiae as a chassis organism.</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对于上述文章的批判性分析，以下是一些可能存在的问题和偏见：</w:t></w:r></w:p><w:p><w:pPr><w:jc w:val="both"/></w:pPr><w:r><w:rPr/><w:t xml:space="preserve"></w:t></w:r></w:p><w:p><w:pPr><w:jc w:val="both"/></w:pPr><w:r><w:rPr/><w:t xml:space="preserve">1. 潜在偏见及其来源：文章没有提及任何可能存在的潜在偏见或作者的背景。这使得读者无法评估作者对该主题的客观性和可靠性。</w:t></w:r></w:p><w:p><w:pPr><w:jc w:val="both"/></w:pPr><w:r><w:rPr/><w:t xml:space="preserve"></w:t></w:r></w:p><w:p><w:pPr><w:jc w:val="both"/></w:pPr><w:r><w:rPr/><w:t xml:space="preserve">2. 片面报道：文章只关注了利用酵母菌构建黄酮类化合物-7-O-二糖生物合成途径的方法，但未提及其他可能的方法或技术。这种片面报道可能导致读者对该领域中其他相关研究的忽视。</w:t></w:r></w:p><w:p><w:pPr><w:jc w:val="both"/></w:pPr><w:r><w:rPr/><w:t xml:space="preserve"></w:t></w:r></w:p><w:p><w:pPr><w:jc w:val="both"/></w:pPr><w:r><w:rPr/><w:t xml:space="preserve">3. 无根据的主张：文章声称糖基化是改善黄酮类化合物水溶性和生物利用度的有效方法，但未提供足够的证据来支持这一主张。缺乏实验证据使得读者难以相信该方法确实有效。</w:t></w:r></w:p><w:p><w:pPr><w:jc w:val="both"/></w:pPr><w:r><w:rPr/><w:t xml:space="preserve"></w:t></w:r></w:p><w:p><w:pPr><w:jc w:val="both"/></w:pPr><w:r><w:rPr/><w:t xml:space="preserve">4. 缺失的考虑点：文章未讨论使用酵母菌作为底盘生产黄酮类化合物-7-O-二糖时可能面临的挑战和限制。例如，是否存在代谢途径竞争、底盘菌株稳定性等问题都没有被充分考虑。</w:t></w:r></w:p><w:p><w:pPr><w:jc w:val="both"/></w:pPr><w:r><w:rPr/><w:t xml:space="preserve"></w:t></w:r></w:p><w:p><w:pPr><w:jc w:val="both"/></w:pPr><w:r><w:rPr/><w:t xml:space="preserve">5. 所提出主张的缺失证据：文章未提供足够的实验证据来支持所提出的黄酮类化合物-7-O-二糖生物合成途径的效率和产量。缺乏这些证据使得读者难以相信该方法在实际应用中的可行性。</w:t></w:r></w:p><w:p><w:pPr><w:jc w:val="both"/></w:pPr><w:r><w:rPr/><w:t xml:space="preserve"></w:t></w:r></w:p><w:p><w:pPr><w:jc w:val="both"/></w:pPr><w:r><w:rPr/><w:t xml:space="preserve">6. 未探索的反驳：文章没有探讨可能存在的反对意见或其他研究结果，从而导致读者无法全面了解该领域中不同观点和发现。</w:t></w:r></w:p><w:p><w:pPr><w:jc w:val="both"/></w:pPr><w:r><w:rPr/><w:t xml:space="preserve"></w:t></w:r></w:p><w:p><w:pPr><w:jc w:val="both"/></w:pPr><w:r><w:rPr/><w:t xml:space="preserve">7. 宣传内容和偏袒：文章可能存在宣传某种特定方法或技术的倾向，而忽视了其他可能的选择。这种偏袒可能会影响读者对该主题的客观理解。</w:t></w:r></w:p><w:p><w:pPr><w:jc w:val="both"/></w:pPr><w:r><w:rPr/><w:t xml:space="preserve"></w:t></w:r></w:p><w:p><w:pPr><w:jc w:val="both"/></w:pPr><w:r><w:rPr/><w:t xml:space="preserve">8. 是否注意到可能的风险：文章未提及使用酵母菌构建黄酮类化合物-7-O-二糖生物合成途径时可能涉及的风险或潜在问题。这种缺乏风险评估可能导致读者对该方法带来的潜在风险缺乏警惕性。</w:t></w:r></w:p><w:p><w:pPr><w:jc w:val="both"/></w:pPr><w:r><w:rPr/><w:t xml:space="preserve"></w:t></w:r></w:p><w:p><w:pPr><w:jc w:val="both"/></w:pPr><w:r><w:rPr/><w:t xml:space="preserve">9. 没有平等地呈现双方：文章只关注了利用酵母菌构建黄酮类化合物-7-O-二糖生物合成途径的优势，而未提及可能存在的缺点或其他方法的优势。这种不平等的呈现可能导致读者对该主题的理解偏颇。</w:t></w:r></w:p><w:p><w:pPr><w:jc w:val="both"/></w:pPr><w:r><w:rPr/><w:t xml:space="preserve"></w:t></w:r></w:p><w:p><w:pPr><w:jc w:val="both"/></w:pPr><w:r><w:rPr/><w:t xml:space="preserve">总之，上述文章在提供关于黄酮类化合物-7-O-二糖生物合成途径的信息时存在一些问题和偏见。读者应该保持批判性思维，并寻找更多来源和证据来全面了解该主题。</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https://www.fullpicture.app/item/7308bb14c11783dde2b77b578e6fcc7e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0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Tgj15AksRVf5TaKflSziJawHJY2k5KBBvPgSxKH_EYxdk8y0tIEkblj5EL3QqLXbv4b5fURXr5-&amp;uniplatform=NZKPT" TargetMode="External"/><Relationship Id="rId8" Type="http://schemas.openxmlformats.org/officeDocument/2006/relationships/hyperlink" Target="https://www.fullpicture.app/item/7308bb14c11783dde2b77b578e6fcc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2023-09-20T18:47:44+02:00</dcterms:created>
  <dcterms:modified xsi:type="dcterms:W3CDTF">2023-09-20T18:47:44+02:00</dcterms:modified>
</cp:coreProperties>
</file>

<file path=docProps/custom.xml><?xml version="1.0" encoding="utf-8"?>
<Properties xmlns="http://schemas.openxmlformats.org/officeDocument/2006/custom-properties" xmlns:vt="http://schemas.openxmlformats.org/officeDocument/2006/docPropsVTypes"/>
</file>