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Genomes of Subaerial Zygnematophyceae Provide Insights into Land Plant Evolution - ScienceDirect</w:t>
      </w:r>
      <w:br/>
      <w:hyperlink r:id="rId7" w:history="1">
        <w:r>
          <w:rPr>
            <w:color w:val="2980b9"/>
            <w:u w:val="single"/>
          </w:rPr>
          <w:t xml:space="preserve">https://www.sciencedirect.com/science/article/pii/S0092867419311699</w:t>
        </w:r>
      </w:hyperlink>
    </w:p>
    <w:p>
      <w:pPr>
        <w:pStyle w:val="Heading1"/>
      </w:pPr>
      <w:bookmarkStart w:id="2" w:name="_Toc2"/>
      <w:r>
        <w:t>Article summary:</w:t>
      </w:r>
      <w:bookmarkEnd w:id="2"/>
    </w:p>
    <w:p>
      <w:pPr>
        <w:jc w:val="both"/>
      </w:pPr>
      <w:r>
        <w:rPr/>
        <w:t xml:space="preserve">1. Genomes of two subaerial Zygnematophyceae provide insights into land plant evolution.</w:t>
      </w:r>
    </w:p>
    <w:p>
      <w:pPr>
        <w:jc w:val="both"/>
      </w:pPr>
      <w:r>
        <w:rPr/>
        <w:t xml:space="preserve">2. Genes acquired by horizontal gene transfer from soil bacteria regulate plant development and stress.</w:t>
      </w:r>
    </w:p>
    <w:p>
      <w:pPr>
        <w:jc w:val="both"/>
      </w:pPr>
      <w:r>
        <w:rPr/>
        <w:t xml:space="preserve">3. A recent whole genome triplication is reported for Spirogloea muscicola.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“Genomes of Subaerial Zygnematophyceae Provide Insights into Land Plant Evolution” provides a comprehensive overview of the transition to a terrestrial environment, as well as the molecular tool kit for life in a terrestrial environment that evolved in streptophyte algae before the origin of embryophytes. The article is based on genome sequences and analyses of two early diverging Zygnematophyceae (Spirogloea muscicola gen. nov. and Mesotaenium endlicherianum). The article is written in an objective manner, presenting both sides equally and providing evidence for its claims with references to previous studies and data from the current study. The authors also note potential risks associated with their findings, such as horizontal gene transfer from soil bacteria, which could have implications for plant development and stress resistance. The article does not appear to be biased or promotional in any way, nor does it present any unsupported claims or missing points of consideration. All in all, this article appears to be trustworthy and reliable, providing an accurate overview of the transition to a terrestrial environment and its implications for land plant evolution.</w:t>
      </w:r>
    </w:p>
    <w:p>
      <w:pPr>
        <w:pStyle w:val="Heading1"/>
      </w:pPr>
      <w:bookmarkStart w:id="5" w:name="_Toc5"/>
      <w:r>
        <w:t>Topics for further research:</w:t>
      </w:r>
      <w:bookmarkEnd w:id="5"/>
    </w:p>
    <w:p>
      <w:pPr>
        <w:spacing w:after="0"/>
        <w:numPr>
          <w:ilvl w:val="0"/>
          <w:numId w:val="2"/>
        </w:numPr>
      </w:pPr>
      <w:r>
        <w:rPr/>
        <w:t xml:space="preserve">Land plant evolution</w:t>
      </w:r>
    </w:p>
    <w:p>
      <w:pPr>
        <w:spacing w:after="0"/>
        <w:numPr>
          <w:ilvl w:val="0"/>
          <w:numId w:val="2"/>
        </w:numPr>
      </w:pPr>
      <w:r>
        <w:rPr/>
        <w:t xml:space="preserve">Streptophyte algae</w:t>
      </w:r>
    </w:p>
    <w:p>
      <w:pPr>
        <w:spacing w:after="0"/>
        <w:numPr>
          <w:ilvl w:val="0"/>
          <w:numId w:val="2"/>
        </w:numPr>
      </w:pPr>
      <w:r>
        <w:rPr/>
        <w:t xml:space="preserve">Embryophytes</w:t>
      </w:r>
    </w:p>
    <w:p>
      <w:pPr>
        <w:spacing w:after="0"/>
        <w:numPr>
          <w:ilvl w:val="0"/>
          <w:numId w:val="2"/>
        </w:numPr>
      </w:pPr>
      <w:r>
        <w:rPr/>
        <w:t xml:space="preserve">Horizontal gene transfer</w:t>
      </w:r>
    </w:p>
    <w:p>
      <w:pPr>
        <w:spacing w:after="0"/>
        <w:numPr>
          <w:ilvl w:val="0"/>
          <w:numId w:val="2"/>
        </w:numPr>
      </w:pPr>
      <w:r>
        <w:rPr/>
        <w:t xml:space="preserve">Plant development</w:t>
      </w:r>
    </w:p>
    <w:p>
      <w:pPr>
        <w:numPr>
          <w:ilvl w:val="0"/>
          <w:numId w:val="2"/>
        </w:numPr>
      </w:pPr>
      <w:r>
        <w:rPr/>
        <w:t xml:space="preserve">Stress resistance</w:t>
      </w:r>
    </w:p>
    <w:p>
      <w:pPr>
        <w:pStyle w:val="Heading1"/>
      </w:pPr>
      <w:bookmarkStart w:id="6" w:name="_Toc6"/>
      <w:r>
        <w:t>Report location:</w:t>
      </w:r>
      <w:bookmarkEnd w:id="6"/>
    </w:p>
    <w:p>
      <w:hyperlink r:id="rId8" w:history="1">
        <w:r>
          <w:rPr>
            <w:color w:val="2980b9"/>
            <w:u w:val="single"/>
          </w:rPr>
          <w:t xml:space="preserve">https://www.fullpicture.app/item/732a741cf2149034b4e1d718c66bd0bb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3B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19311699" TargetMode="External"/><Relationship Id="rId8" Type="http://schemas.openxmlformats.org/officeDocument/2006/relationships/hyperlink" Target="https://www.fullpicture.app/item/732a741cf2149034b4e1d718c66bd0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2023-02-24T04:41:34+01:00</dcterms:created>
  <dcterms:modified xsi:type="dcterms:W3CDTF">2023-02-24T04:41:34+01:00</dcterms:modified>
</cp:coreProperties>
</file>

<file path=docProps/custom.xml><?xml version="1.0" encoding="utf-8"?>
<Properties xmlns="http://schemas.openxmlformats.org/officeDocument/2006/custom-properties" xmlns:vt="http://schemas.openxmlformats.org/officeDocument/2006/docPropsVTypes"/>
</file>