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股票报价、商业资讯和股市数据 | MSN 财经</w:t></w:r><w:br/><w:hyperlink r:id="rId7" w:history="1"><w:r><w:rPr><w:color w:val="2980b9"/><w:u w:val="single"/></w:rPr><w:t xml:space="preserve">https://www.msn.cn/zh-cn/money?ocid=msedgdhphdr&cvid=6d3cef56141547518151d7e20145158f</w:t></w:r></w:hyperlink></w:p><w:p><w:pPr><w:pStyle w:val="Heading1"/></w:pPr><w:bookmarkStart w:id="2" w:name="_Toc2"/><w:r><w:t>Article summary:</w:t></w:r><w:bookmarkEnd w:id="2"/></w:p><w:p><w:pPr><w:jc w:val="both"/></w:pPr><w:r><w:rPr/><w:t xml:space="preserve">1. The Chinese market is set to open in 10 minutes.</w:t></w:r></w:p><w:p><w:pPr><w:jc w:val="both"/></w:pPr><w:r><w:rPr/><w:t xml:space="preserve">2. The current market value is 3,248.091.</w:t></w:r></w:p><w:p><w:pPr><w:jc w:val="both"/></w:pPr><w:r><w:rPr/><w:t xml:space="preserve">3. The maximum values for the past 5 days, 1 month, 1 year and 5 years are also provided.</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brief overview of the current state of the Chinese stock market and its performance over the past few days, months and years. It appears to be an objective report on the current state of the market, providing accurate information about its value and performance over time without any bias or opinionated statements. However, it does not provide any further analysis or insights into why these values have changed or what could be done to improve them in the future. Additionally, there is no mention of potential risks associated with investing in this market or any other counterarguments that could be made against investing in it. As such, while this article may provide a useful snapshot of the current state of the Chinese stock market, it should not be relied upon as a comprehensive source of information when making investment decisions.</w:t></w:r></w:p><w:p><w:pPr><w:pStyle w:val="Heading1"/></w:pPr><w:bookmarkStart w:id="5" w:name="_Toc5"/><w:r><w:t>Topics for further research:</w:t></w:r><w:bookmarkEnd w:id="5"/></w:p><w:p><w:pPr><w:spacing w:after="0"/><w:numPr><w:ilvl w:val="0"/><w:numId w:val="2"/></w:numPr></w:pPr><w:r><w:rPr/><w:t xml:space="preserve">Chinese stock market risks</w:t></w:r></w:p><w:p><w:pPr><w:spacing w:after="0"/><w:numPr><w:ilvl w:val="0"/><w:numId w:val="2"/></w:numPr></w:pPr><w:r><w:rPr/><w:t xml:space="preserve">Chinese stock market analysis</w:t></w:r></w:p><w:p><w:pPr><w:spacing w:after="0"/><w:numPr><w:ilvl w:val="0"/><w:numId w:val="2"/></w:numPr></w:pPr><w:r><w:rPr/><w:t xml:space="preserve">Chinese stock market outlook</w:t></w:r></w:p><w:p><w:pPr><w:spacing w:after="0"/><w:numPr><w:ilvl w:val="0"/><w:numId w:val="2"/></w:numPr></w:pPr><w:r><w:rPr/><w:t xml:space="preserve">Chinese stock market trends</w:t></w:r></w:p><w:p><w:pPr><w:spacing w:after="0"/><w:numPr><w:ilvl w:val="0"/><w:numId w:val="2"/></w:numPr></w:pPr><w:r><w:rPr/><w:t xml:space="preserve">Chinese stock market investment strategies</w:t></w:r></w:p><w:p><w:pPr><w:numPr><w:ilvl w:val="0"/><w:numId w:val="2"/></w:numPr></w:pPr><w:r><w:rPr/><w:t xml:space="preserve">Chinese stock market performance comparison</w:t></w:r></w:p><w:p><w:pPr><w:pStyle w:val="Heading1"/></w:pPr><w:bookmarkStart w:id="6" w:name="_Toc6"/><w:r><w:t>Report location:</w:t></w:r><w:bookmarkEnd w:id="6"/></w:p><w:p><w:hyperlink r:id="rId8" w:history="1"><w:r><w:rPr><w:color w:val="2980b9"/><w:u w:val="single"/></w:rPr><w:t xml:space="preserve">https://www.fullpicture.app/item/733225626656c34db0e5015d01439922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DA6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n/zh-cn/money?ocid=msedgdhphdr&amp;cvid=6d3cef56141547518151d7e20145158f" TargetMode="External"/><Relationship Id="rId8" Type="http://schemas.openxmlformats.org/officeDocument/2006/relationships/hyperlink" Target="https://www.fullpicture.app/item/733225626656c34db0e5015d014399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2023-02-19T14:13:46+01:00</dcterms:created>
  <dcterms:modified xsi:type="dcterms:W3CDTF">2023-02-19T14:13:46+01:00</dcterms:modified>
</cp:coreProperties>
</file>

<file path=docProps/custom.xml><?xml version="1.0" encoding="utf-8"?>
<Properties xmlns="http://schemas.openxmlformats.org/officeDocument/2006/custom-properties" xmlns:vt="http://schemas.openxmlformats.org/officeDocument/2006/docPropsVTypes"/>
</file>