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Hydrogenative Depolymerization of Nylons</w:t>
      </w:r>
      <w:br/>
      <w:hyperlink r:id="rId7" w:history="1">
        <w:r>
          <w:rPr>
            <w:color w:val="2980b9"/>
            <w:u w:val="single"/>
          </w:rPr>
          <w:t xml:space="preserve">https://pubs.acs.org/doi/epdf/10.1021/jacs.0c05675</w:t>
        </w:r>
      </w:hyperlink>
    </w:p>
    <w:p>
      <w:pPr>
        <w:pStyle w:val="Heading1"/>
      </w:pPr>
      <w:bookmarkStart w:id="2" w:name="_Toc2"/>
      <w:r>
        <w:t>Article summary:</w:t>
      </w:r>
      <w:bookmarkEnd w:id="2"/>
    </w:p>
    <w:p>
      <w:pPr>
        <w:jc w:val="both"/>
      </w:pPr>
      <w:r>
        <w:rPr/>
        <w:t xml:space="preserve">1. The article discusses a green and sustainable approach to degrade nylons using hydrogenation in the presence of a ruthenium pincer catalyst.</w:t>
      </w:r>
    </w:p>
    <w:p>
      <w:pPr>
        <w:jc w:val="both"/>
      </w:pPr>
      <w:r>
        <w:rPr/>
        <w:t xml:space="preserve">2. The researchers successfully demonstrated the hydrogenation of conventional nylons and polyamides, as well as the hydrogenation of polyurethane to produce diol, diamine, and methanol.</w:t>
      </w:r>
    </w:p>
    <w:p>
      <w:pPr>
        <w:jc w:val="both"/>
      </w:pPr>
      <w:r>
        <w:rPr/>
        <w:t xml:space="preserve">3. The study proposes a catalytic cycle for the process based on metal-ligand cooperativity and suggests that this approach offers a cleaner route to recycling nylons.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"Hydrogenative Depolymerization of Nylons" discusses a new approach to degrade nylons using hydrogenation. The authors claim that this method offers a sustainable and efficient way to recycle nylons, which are currently causing environmental pollution.</w:t>
      </w:r>
    </w:p>
    <w:p>
      <w:pPr>
        <w:jc w:val="both"/>
      </w:pPr>
      <w:r>
        <w:rPr/>
        <w:t xml:space="preserve"/>
      </w:r>
    </w:p>
    <w:p>
      <w:pPr>
        <w:jc w:val="both"/>
      </w:pPr>
      <w:r>
        <w:rPr/>
        <w:t xml:space="preserve">One potential bias in the article is the focus on the positive aspects of the proposed method while downplaying the limitations and potential risks. The authors emphasize that catalytic hydrogenation is a green and sustainable route for organic transformations, but they do not provide a comprehensive analysis of the potential environmental impacts or drawbacks of this process. They also mention that hydrogen gas can potentially be produced from renewable sources, but they do not discuss the feasibility or scalability of this aspect.</w:t>
      </w:r>
    </w:p>
    <w:p>
      <w:pPr>
        <w:jc w:val="both"/>
      </w:pPr>
      <w:r>
        <w:rPr/>
        <w:t xml:space="preserve"/>
      </w:r>
    </w:p>
    <w:p>
      <w:pPr>
        <w:jc w:val="both"/>
      </w:pPr>
      <w:r>
        <w:rPr/>
        <w:t xml:space="preserve">The article lacks evidence to support some of its claims. For example, the authors state that their method is the first example of hydrogenative depolymerization of conventional nylons, but they do not provide any references or comparisons to existing methods. Without this context, it is difficult to evaluate the novelty and significance of their findings.</w:t>
      </w:r>
    </w:p>
    <w:p>
      <w:pPr>
        <w:jc w:val="both"/>
      </w:pPr>
      <w:r>
        <w:rPr/>
        <w:t xml:space="preserve"/>
      </w:r>
    </w:p>
    <w:p>
      <w:pPr>
        <w:jc w:val="both"/>
      </w:pPr>
      <w:r>
        <w:rPr/>
        <w:t xml:space="preserve">The article also fails to explore counterarguments or alternative approaches to nylon recycling. While the authors briefly mention other chemical recycling methods based on pyrolysis, hydrolysis, or aminolysis, they do not discuss their advantages or disadvantages compared to their proposed method. This omission limits the reader's understanding of the broader landscape of nylon recycling technologies.</w:t>
      </w:r>
    </w:p>
    <w:p>
      <w:pPr>
        <w:jc w:val="both"/>
      </w:pPr>
      <w:r>
        <w:rPr/>
        <w:t xml:space="preserve"/>
      </w:r>
    </w:p>
    <w:p>
      <w:pPr>
        <w:jc w:val="both"/>
      </w:pPr>
      <w:r>
        <w:rPr/>
        <w:t xml:space="preserve">Additionally, there is a lack of discussion on potential risks associated with catalytic hydrogenation. The authors mention that current plastic recycling technologies based on mechanical recycling produce poor quality plastic, but they do not address whether their proposed method has any potential negative effects on product quality or safety.</w:t>
      </w:r>
    </w:p>
    <w:p>
      <w:pPr>
        <w:jc w:val="both"/>
      </w:pPr>
      <w:r>
        <w:rPr/>
        <w:t xml:space="preserve"/>
      </w:r>
    </w:p>
    <w:p>
      <w:pPr>
        <w:jc w:val="both"/>
      </w:pPr>
      <w:r>
        <w:rPr/>
        <w:t xml:space="preserve">Furthermore, there may be promotional content in the article as it highlights the benefits and potential applications of their research without providing a balanced view. The authors suggest that their method offers a cleaner route to recycling nylons without thoroughly discussing its limitations or potential challenges in implementation.</w:t>
      </w:r>
    </w:p>
    <w:p>
      <w:pPr>
        <w:jc w:val="both"/>
      </w:pPr>
      <w:r>
        <w:rPr/>
        <w:t xml:space="preserve"/>
      </w:r>
    </w:p>
    <w:p>
      <w:pPr>
        <w:jc w:val="both"/>
      </w:pPr>
      <w:r>
        <w:rPr/>
        <w:t xml:space="preserve">In conclusion, the article on hydrogenative depolymerization of nylons presents an interesting approach to nylon recycling but lacks a comprehensive analysis of its potential biases and limitations. The authors should provide more evidence to support their claims, explore alternative methods, address potential risks, and present a balanced view of the topic.</w:t>
      </w:r>
    </w:p>
    <w:p>
      <w:pPr>
        <w:pStyle w:val="Heading1"/>
      </w:pPr>
      <w:bookmarkStart w:id="5" w:name="_Toc5"/>
      <w:r>
        <w:t>Topics for further research:</w:t>
      </w:r>
      <w:bookmarkEnd w:id="5"/>
    </w:p>
    <w:p>
      <w:pPr>
        <w:spacing w:after="0"/>
        <w:numPr>
          <w:ilvl w:val="0"/>
          <w:numId w:val="2"/>
        </w:numPr>
      </w:pPr>
      <w:r>
        <w:rPr/>
        <w:t xml:space="preserve">Comparison of different methods for nylon recycling
</w:t>
      </w:r>
    </w:p>
    <w:p>
      <w:pPr>
        <w:spacing w:after="0"/>
        <w:numPr>
          <w:ilvl w:val="0"/>
          <w:numId w:val="2"/>
        </w:numPr>
      </w:pPr>
      <w:r>
        <w:rPr/>
        <w:t xml:space="preserve">Environmental impacts of catalytic hydrogenation in plastic recycling
</w:t>
      </w:r>
    </w:p>
    <w:p>
      <w:pPr>
        <w:spacing w:after="0"/>
        <w:numPr>
          <w:ilvl w:val="0"/>
          <w:numId w:val="2"/>
        </w:numPr>
      </w:pPr>
      <w:r>
        <w:rPr/>
        <w:t xml:space="preserve">Feasibility and scalability of renewable hydrogen gas production
</w:t>
      </w:r>
    </w:p>
    <w:p>
      <w:pPr>
        <w:spacing w:after="0"/>
        <w:numPr>
          <w:ilvl w:val="0"/>
          <w:numId w:val="2"/>
        </w:numPr>
      </w:pPr>
      <w:r>
        <w:rPr/>
        <w:t xml:space="preserve">Existing methods for depolymerization of nylons
</w:t>
      </w:r>
    </w:p>
    <w:p>
      <w:pPr>
        <w:spacing w:after="0"/>
        <w:numPr>
          <w:ilvl w:val="0"/>
          <w:numId w:val="2"/>
        </w:numPr>
      </w:pPr>
      <w:r>
        <w:rPr/>
        <w:t xml:space="preserve">Potential risks and drawbacks of hydrogenative depolymerization
</w:t>
      </w:r>
    </w:p>
    <w:p>
      <w:pPr>
        <w:numPr>
          <w:ilvl w:val="0"/>
          <w:numId w:val="2"/>
        </w:numPr>
      </w:pPr>
      <w:r>
        <w:rPr/>
        <w:t xml:space="preserve">Challenges in implementing hydrogenation-based nylon recycling</w:t>
      </w:r>
    </w:p>
    <w:p>
      <w:pPr>
        <w:pStyle w:val="Heading1"/>
      </w:pPr>
      <w:bookmarkStart w:id="6" w:name="_Toc6"/>
      <w:r>
        <w:t>Report location:</w:t>
      </w:r>
      <w:bookmarkEnd w:id="6"/>
    </w:p>
    <w:p>
      <w:hyperlink r:id="rId8" w:history="1">
        <w:r>
          <w:rPr>
            <w:color w:val="2980b9"/>
            <w:u w:val="single"/>
          </w:rPr>
          <w:t xml:space="preserve">https://www.fullpicture.app/item/73462e92571ffbdf95c1c5744221dcd5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8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epdf/10.1021/jacs.0c05675" TargetMode="External"/><Relationship Id="rId8" Type="http://schemas.openxmlformats.org/officeDocument/2006/relationships/hyperlink" Target="https://www.fullpicture.app/item/73462e92571ffbdf95c1c5744221dc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2023-11-23T14:55:13+01:00</dcterms:created>
  <dcterms:modified xsi:type="dcterms:W3CDTF">2023-11-23T14:55:13+01:00</dcterms:modified>
</cp:coreProperties>
</file>

<file path=docProps/custom.xml><?xml version="1.0" encoding="utf-8"?>
<Properties xmlns="http://schemas.openxmlformats.org/officeDocument/2006/custom-properties" xmlns:vt="http://schemas.openxmlformats.org/officeDocument/2006/docPropsVTypes"/>
</file>