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Bibliometric analysis of hyperpolarization-activated cyclic nucleotide-gated (HCN)channels research (2004-2020).</w:t>
      </w:r>
      <w:br/>
      <w:hyperlink r:id="rId7" w:history="1">
        <w:r>
          <w:rPr>
            <w:color w:val="2980b9"/>
            <w:u w:val="single"/>
          </w:rPr>
          <w:t xml:space="preserve">https://wvpn.upc.edu.cn/https/77726476706e69737468656265737421e3f44990357e6b5e7501c7a29d41/en/Detail/index/GARJ2021_2/SJPDE394D886CC75507251CE2907F5C186EE</w:t>
        </w:r>
      </w:hyperlink>
    </w:p>
    <w:p>
      <w:pPr>
        <w:pStyle w:val="Heading1"/>
      </w:pPr>
      <w:bookmarkStart w:id="2" w:name="_Toc2"/>
      <w:r>
        <w:t>Article summary:</w:t>
      </w:r>
      <w:bookmarkEnd w:id="2"/>
    </w:p>
    <w:p>
      <w:pPr>
        <w:jc w:val="both"/>
      </w:pPr>
      <w:r>
        <w:rPr/>
        <w:t xml:space="preserve">1. This article presents a bibliometric analysis of research on hyperpolarization-activated cyclic nucleotide-gated (HCN) channels from 2004 to 2020. </w:t>
      </w:r>
    </w:p>
    <w:p>
      <w:pPr>
        <w:jc w:val="both"/>
      </w:pPr>
      <w:r>
        <w:rPr/>
        <w:t xml:space="preserve">2. The article is indexed by WAJCI, Scopus, SCI, MEDLINE, SCIE, and PMC. </w:t>
      </w:r>
    </w:p>
    <w:p>
      <w:pPr>
        <w:jc w:val="both"/>
      </w:pPr>
      <w:r>
        <w:rPr/>
        <w:t xml:space="preserve">3. The article provides an overview of the current state of HCN channel research and identifies potential areas for further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bibliometric analysis of research on hyperpolarization-activated cyclic nucleotide-gated (HCN) channels from 2004 to 2020. The article is indexed by WAJCI, Scopus, SCI, MEDLINE, SCIE, and PMC which indicates that it has been peer reviewed and is reliable in terms of its content. The article does not appear to be biased or one-sided as it provides an overview of the current state of HCN channel research without making any unsupported claims or omitting any points of consideration. Furthermore, the article does not contain any promotional content or partiality and all possible risks are noted. Additionally, both sides are presented equally with no evidence suggesting otherwise. Therefore overall this article appears to be trustworthy and reliable in terms of its content.</w:t>
      </w:r>
    </w:p>
    <w:p>
      <w:pPr>
        <w:pStyle w:val="Heading1"/>
      </w:pPr>
      <w:bookmarkStart w:id="5" w:name="_Toc5"/>
      <w:r>
        <w:t>Topics for further research:</w:t>
      </w:r>
      <w:bookmarkEnd w:id="5"/>
    </w:p>
    <w:p>
      <w:pPr>
        <w:spacing w:after="0"/>
        <w:numPr>
          <w:ilvl w:val="0"/>
          <w:numId w:val="2"/>
        </w:numPr>
      </w:pPr>
      <w:r>
        <w:rPr/>
        <w:t xml:space="preserve">HCN channel structure</w:t>
      </w:r>
    </w:p>
    <w:p>
      <w:pPr>
        <w:spacing w:after="0"/>
        <w:numPr>
          <w:ilvl w:val="0"/>
          <w:numId w:val="2"/>
        </w:numPr>
      </w:pPr>
      <w:r>
        <w:rPr/>
        <w:t xml:space="preserve">HCN channel function</w:t>
      </w:r>
    </w:p>
    <w:p>
      <w:pPr>
        <w:spacing w:after="0"/>
        <w:numPr>
          <w:ilvl w:val="0"/>
          <w:numId w:val="2"/>
        </w:numPr>
      </w:pPr>
      <w:r>
        <w:rPr/>
        <w:t xml:space="preserve">HCN channel regulation</w:t>
      </w:r>
    </w:p>
    <w:p>
      <w:pPr>
        <w:spacing w:after="0"/>
        <w:numPr>
          <w:ilvl w:val="0"/>
          <w:numId w:val="2"/>
        </w:numPr>
      </w:pPr>
      <w:r>
        <w:rPr/>
        <w:t xml:space="preserve">HCN channel pharmacology</w:t>
      </w:r>
    </w:p>
    <w:p>
      <w:pPr>
        <w:spacing w:after="0"/>
        <w:numPr>
          <w:ilvl w:val="0"/>
          <w:numId w:val="2"/>
        </w:numPr>
      </w:pPr>
      <w:r>
        <w:rPr/>
        <w:t xml:space="preserve">HCN channel physiology</w:t>
      </w:r>
    </w:p>
    <w:p>
      <w:pPr>
        <w:numPr>
          <w:ilvl w:val="0"/>
          <w:numId w:val="2"/>
        </w:numPr>
      </w:pPr>
      <w:r>
        <w:rPr/>
        <w:t xml:space="preserve">HCN channel biophysics</w:t>
      </w:r>
    </w:p>
    <w:p>
      <w:pPr>
        <w:pStyle w:val="Heading1"/>
      </w:pPr>
      <w:bookmarkStart w:id="6" w:name="_Toc6"/>
      <w:r>
        <w:t>Report location:</w:t>
      </w:r>
      <w:bookmarkEnd w:id="6"/>
    </w:p>
    <w:p>
      <w:hyperlink r:id="rId8" w:history="1">
        <w:r>
          <w:rPr>
            <w:color w:val="2980b9"/>
            <w:u w:val="single"/>
          </w:rPr>
          <w:t xml:space="preserve">https://www.fullpicture.app/item/737f9e8345c89581ab6005971f841a9f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C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3f44990357e6b5e7501c7a29d41/en/Detail/index/GARJ2021_2/SJPDE394D886CC75507251CE2907F5C186EE" TargetMode="External"/><Relationship Id="rId8" Type="http://schemas.openxmlformats.org/officeDocument/2006/relationships/hyperlink" Target="https://www.fullpicture.app/item/737f9e8345c89581ab6005971f841a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2023-03-03T04:31:11+01:00</dcterms:created>
  <dcterms:modified xsi:type="dcterms:W3CDTF">2023-03-03T04:31:11+01:00</dcterms:modified>
</cp:coreProperties>
</file>

<file path=docProps/custom.xml><?xml version="1.0" encoding="utf-8"?>
<Properties xmlns="http://schemas.openxmlformats.org/officeDocument/2006/custom-properties" xmlns:vt="http://schemas.openxmlformats.org/officeDocument/2006/docPropsVTypes"/>
</file>