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Finite-dimensional Discrete Random Structures and Bayesian Clustering</w:t>
      </w:r>
      <w:br/>
      <w:hyperlink r:id="rId7" w:history="1">
        <w:r>
          <w:rPr>
            <w:color w:val="2980b9"/>
            <w:u w:val="single"/>
          </w:rPr>
          <w:t xml:space="preserve">https://amstat.tandfonline.com/doi/full/10.1080/01621459.2022.2149406?af=R</w:t>
        </w:r>
      </w:hyperlink>
    </w:p>
    <w:p>
      <w:pPr>
        <w:pStyle w:val="Heading1"/>
      </w:pPr>
      <w:bookmarkStart w:id="2" w:name="_Toc2"/>
      <w:r>
        <w:t>Article summary:</w:t>
      </w:r>
      <w:bookmarkEnd w:id="2"/>
    </w:p>
    <w:p>
      <w:pPr>
        <w:jc w:val="both"/>
      </w:pPr>
      <w:r>
        <w:rPr/>
        <w:t xml:space="preserve">1. Recent years have seen an increase in the definition and investigation of flexible discrete priors for Bayesian analysis.</w:t>
      </w:r>
    </w:p>
    <w:p>
      <w:pPr>
        <w:jc w:val="both"/>
      </w:pPr>
      <w:r>
        <w:rPr/>
        <w:t xml:space="preserve">2. This article focuses on finite-dimensional priors, which can be used to approximate suitable nonparametric priors, and explores their use in clustering and density estimation.</w:t>
      </w:r>
    </w:p>
    <w:p>
      <w:pPr>
        <w:jc w:val="both"/>
      </w:pPr>
      <w:r>
        <w:rPr/>
        <w:t xml:space="preserve">3. The Dirichlet multinomial process has been employed in a variety of statistical applications, such as network data modeling, semiparametric random effects in regression models, and functional data analysis.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well-written and provides a comprehensive overview of the use of finite-dimensional priors for Bayesian analysis. It is clear that the authors have done extensive research into the topic and provide a thorough explanation of the various applications of these priors. However, there are some potential biases that should be noted. For example, the article does not explore any counterarguments or alternative approaches to using finite-dimensional priors for Bayesian analysis. Additionally, it does not discuss any possible risks associated with using these priors or present both sides equally when discussing their advantages and disadvantages. Furthermore, there is a lack of evidence provided to support some of the claims made throughout the article. Finally, there is some promotional content included in the article which could be seen as biased towards certain approaches or methods discussed within it.</w:t>
      </w:r>
    </w:p>
    <w:p>
      <w:pPr>
        <w:pStyle w:val="Heading1"/>
      </w:pPr>
      <w:bookmarkStart w:id="5" w:name="_Toc5"/>
      <w:r>
        <w:t>Topics for further research:</w:t>
      </w:r>
      <w:bookmarkEnd w:id="5"/>
    </w:p>
    <w:p>
      <w:pPr>
        <w:spacing w:after="0"/>
        <w:numPr>
          <w:ilvl w:val="0"/>
          <w:numId w:val="2"/>
        </w:numPr>
      </w:pPr>
      <w:r>
        <w:rPr/>
        <w:t xml:space="preserve">Alternative approaches to Bayesian analysis</w:t>
      </w:r>
    </w:p>
    <w:p>
      <w:pPr>
        <w:spacing w:after="0"/>
        <w:numPr>
          <w:ilvl w:val="0"/>
          <w:numId w:val="2"/>
        </w:numPr>
      </w:pPr>
      <w:r>
        <w:rPr/>
        <w:t xml:space="preserve">Risks associated with finite-dimensional priors</w:t>
      </w:r>
    </w:p>
    <w:p>
      <w:pPr>
        <w:spacing w:after="0"/>
        <w:numPr>
          <w:ilvl w:val="0"/>
          <w:numId w:val="2"/>
        </w:numPr>
      </w:pPr>
      <w:r>
        <w:rPr/>
        <w:t xml:space="preserve">Advantages and disadvantages of finite-dimensional priors</w:t>
      </w:r>
    </w:p>
    <w:p>
      <w:pPr>
        <w:spacing w:after="0"/>
        <w:numPr>
          <w:ilvl w:val="0"/>
          <w:numId w:val="2"/>
        </w:numPr>
      </w:pPr>
      <w:r>
        <w:rPr/>
        <w:t xml:space="preserve">Evidence-based Bayesian analysis</w:t>
      </w:r>
    </w:p>
    <w:p>
      <w:pPr>
        <w:spacing w:after="0"/>
        <w:numPr>
          <w:ilvl w:val="0"/>
          <w:numId w:val="2"/>
        </w:numPr>
      </w:pPr>
      <w:r>
        <w:rPr/>
        <w:t xml:space="preserve">Counterarguments to finite-dimensional priors</w:t>
      </w:r>
    </w:p>
    <w:p>
      <w:pPr>
        <w:numPr>
          <w:ilvl w:val="0"/>
          <w:numId w:val="2"/>
        </w:numPr>
      </w:pPr>
      <w:r>
        <w:rPr/>
        <w:t xml:space="preserve">Promotional content in Bayesian analysis</w:t>
      </w:r>
    </w:p>
    <w:p>
      <w:pPr>
        <w:pStyle w:val="Heading1"/>
      </w:pPr>
      <w:bookmarkStart w:id="6" w:name="_Toc6"/>
      <w:r>
        <w:t>Report location:</w:t>
      </w:r>
      <w:bookmarkEnd w:id="6"/>
    </w:p>
    <w:p>
      <w:hyperlink r:id="rId8" w:history="1">
        <w:r>
          <w:rPr>
            <w:color w:val="2980b9"/>
            <w:u w:val="single"/>
          </w:rPr>
          <w:t xml:space="preserve">https://www.fullpicture.app/item/738399049d47c3a35ddf8fba34b48e7f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920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mstat.tandfonline.com/doi/full/10.1080/01621459.2022.2149406?af=R" TargetMode="External"/><Relationship Id="rId8" Type="http://schemas.openxmlformats.org/officeDocument/2006/relationships/hyperlink" Target="https://www.fullpicture.app/item/738399049d47c3a35ddf8fba34b48e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2023-02-19T01:50:38+01:00</dcterms:created>
  <dcterms:modified xsi:type="dcterms:W3CDTF">2023-02-19T01:50:38+01:00</dcterms:modified>
</cp:coreProperties>
</file>

<file path=docProps/custom.xml><?xml version="1.0" encoding="utf-8"?>
<Properties xmlns="http://schemas.openxmlformats.org/officeDocument/2006/custom-properties" xmlns:vt="http://schemas.openxmlformats.org/officeDocument/2006/docPropsVTypes"/>
</file>