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Para personas con problemas de salud mental | SAMHSA</w:t>
      </w:r>
      <w:br/>
      <w:hyperlink r:id="rId7" w:history="1">
        <w:r>
          <w:rPr>
            <w:color w:val="2980b9"/>
            <w:u w:val="single"/>
          </w:rPr>
          <w:t xml:space="preserve">https://www.samhsa.gov/salud-mental/hablar/personas-con-problemas-salud-mental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Hablar sobre los problemas de salud mental y pedir ayuda es el primer paso para sanar y recuperarse.</w:t>
      </w:r>
    </w:p>
    <w:p>
      <w:pPr>
        <w:jc w:val="both"/>
      </w:pPr>
      <w:r>
        <w:rPr/>
        <w:t xml:space="preserve">2. Es importante contar con un sólido sistema de apoyo y confiar en personas que te escuchen y respeten.</w:t>
      </w:r>
    </w:p>
    <w:p>
      <w:pPr>
        <w:jc w:val="both"/>
      </w:pPr>
      <w:r>
        <w:rPr/>
        <w:t xml:space="preserve">3. Participar en las decisiones de tratamiento, desarrollar un plan de recuperación y buscar grupos de apoyo pueden ser beneficiosos para la recuperación individual.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útil sobre cómo buscar apoyo y participar en el tratamiento para personas con problemas de salud mental. Sin embargo, hay algunos puntos a considerar: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Sesgo de promoción: El artículo es publicado por SAMHSA (Substance Abuse and Mental Health Services Administration), una agencia del gobierno de Estados Unidos que se dedica a la promoción de la salud mental y el tratamiento de trastornos relacionados con sustancias. Esto puede generar un sesgo hacia la promoción de los servicios y recursos ofrecidos por esta agencia.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Falta de evidencia respaldando las afirmaciones: Aunque el artículo menciona que "los estudios muestran que la mayoría de las personas con problemas de salud mental pueden mejorar y muchos se recuperan completamente", no proporciona ninguna referencia o evidencia científica para respaldar esta afirmación. Sería beneficioso incluir enlaces o citas a estudios que respalden estas afirmaciones.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Falta de exploración de contraargumentos: El artículo presenta principalmente una perspectiva positiva sobre la búsqueda de apoyo y participación en el tratamiento, sin explorar posibles desafíos o barreras que las personas puedan enfrentar al hacerlo. Sería útil abordar también los posibles obstáculos y ofrecer estrategias para superarlos.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No presenta ambas partes por igual: El artículo se centra principalmente en la importancia del apoyo social y la participación activa en el tratamiento, sin mencionar otras perspectivas o enfoques alternativos para abordar los problemas de salud mental, como terapias complementarias o enfoques holísticos.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ofrece consejos valiosos sobre cómo buscar apoyo y participar en el tratamiento para problemas de salud mental, sería beneficioso proporcionar más evidencia respaldando las afirmaciones y explorar una gama más amplia de perspectivas y enfoques.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Desafíos y barreras en la búsqueda de apoyo para problemas de salud mental
</w:t>
      </w:r>
    </w:p>
    <w:p>
      <w:pPr>
        <w:spacing w:after="0"/>
        <w:numPr>
          <w:ilvl w:val="0"/>
          <w:numId w:val="2"/>
        </w:numPr>
      </w:pPr>
      <w:r>
        <w:rPr/>
        <w:t xml:space="preserve">Terapias complementarias para trastornos de salud mental
</w:t>
      </w:r>
    </w:p>
    <w:p>
      <w:pPr>
        <w:spacing w:after="0"/>
        <w:numPr>
          <w:ilvl w:val="0"/>
          <w:numId w:val="2"/>
        </w:numPr>
      </w:pPr>
      <w:r>
        <w:rPr/>
        <w:t xml:space="preserve">Enfoques holísticos para el tratamiento de problemas de salud mental
</w:t>
      </w:r>
    </w:p>
    <w:p>
      <w:pPr>
        <w:spacing w:after="0"/>
        <w:numPr>
          <w:ilvl w:val="0"/>
          <w:numId w:val="2"/>
        </w:numPr>
      </w:pPr>
      <w:r>
        <w:rPr/>
        <w:t xml:space="preserve">Investigaciones sobre la recuperación completa en problemas de salud mental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en el tratamiento de trastornos de salud mental
</w:t>
      </w:r>
    </w:p>
    <w:p>
      <w:pPr>
        <w:numPr>
          <w:ilvl w:val="0"/>
          <w:numId w:val="2"/>
        </w:numPr>
      </w:pPr>
      <w:r>
        <w:rPr/>
        <w:t xml:space="preserve">Superar obstáculos en la participación activa en el tratamiento de salud mental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https://www.fullpicture.app/item/73d968044a0f9ee56c77591e5979b2e4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462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hsa.gov/salud-mental/hablar/personas-con-problemas-salud-mental" TargetMode="External"/><Relationship Id="rId8" Type="http://schemas.openxmlformats.org/officeDocument/2006/relationships/hyperlink" Target="https://www.fullpicture.app/item/73d968044a0f9ee56c77591e5979b2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2024-05-27T16:15:26+02:00</dcterms:created>
  <dcterms:modified xsi:type="dcterms:W3CDTF">2024-05-27T16:15:26+02:00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