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Forest concessions and eco-certifications in the Peruvian Amazon: Deforestation impacts of logging rights and logging restrictions - ScienceDirect</w:t>
      </w:r>
      <w:br/>
      <w:hyperlink r:id="rId7" w:history="1">
        <w:r>
          <w:rPr>
            <w:color w:val="2980b9"/>
            <w:u w:val="single"/>
          </w:rPr>
          <w:t xml:space="preserve">https://www.sciencedirect.com/science/article/pii/S0095069622001334</w:t>
        </w:r>
      </w:hyperlink>
    </w:p>
    <w:p>
      <w:pPr>
        <w:pStyle w:val="Heading1"/>
      </w:pPr>
      <w:bookmarkStart w:id="2" w:name="_Toc2"/>
      <w:r>
        <w:t>Article summary:</w:t>
      </w:r>
      <w:bookmarkEnd w:id="2"/>
    </w:p>
    <w:p>
      <w:pPr>
        <w:jc w:val="both"/>
      </w:pPr>
      <w:r>
        <w:rPr/>
        <w:t xml:space="preserve">1. This article examines the impacts of logging concessions and eco-certifications on deforestation in the Peruvian Amazon from 2002 to 2018.</w:t>
      </w:r>
    </w:p>
    <w:p>
      <w:pPr>
        <w:jc w:val="both"/>
      </w:pPr>
      <w:r>
        <w:rPr/>
        <w:t xml:space="preserve">2. The authors use difference-in-differences estimators to analyze the data, and find that logging concessions did not raise forest loss, if anything reducing it slightly.</w:t>
      </w:r>
    </w:p>
    <w:p>
      <w:pPr>
        <w:jc w:val="both"/>
      </w:pPr>
      <w:r>
        <w:rPr/>
        <w:t xml:space="preserve">3. Eco-certifications had no significant impacts on forest loss either, suggesting that FSC standards may not be binding enough to improve forest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impacts of logging concessions and eco-certifications on deforestation in the Peruvian Amazon from 2002 to 2018. The authors use difference-in-differences estimators to analyze the data, which is an appropriate method for this type of study. Furthermore, they provide evidence for their claims and discuss potential counterarguments. </w:t>
      </w:r>
    </w:p>
    <w:p>
      <w:pPr>
        <w:jc w:val="both"/>
      </w:pPr>
      <w:r>
        <w:rPr/>
        <w:t xml:space="preserve">However, there are some potential biases in the article that should be noted. First, the authors do not explore other possible causes of deforestation in Peru's Amazon region besides logging concessions and eco-certifications. This could lead to an incomplete understanding of deforestation in this region and potentially lead to inaccurate conclusions about the effects of these two factors on deforestation rates. Additionally, while they discuss potential counterarguments related to their findings, they do not present both sides equally or explore all possible counterarguments thoroughly enough. Finally, there is a lack of discussion regarding potential risks associated with logging concessions and eco-certifications in terms of environmental degradation or social issues such as displacement or exploitation of local communities.</w:t>
      </w:r>
    </w:p>
    <w:p>
      <w:pPr>
        <w:pStyle w:val="Heading1"/>
      </w:pPr>
      <w:bookmarkStart w:id="5" w:name="_Toc5"/>
      <w:r>
        <w:t>Topics for further research:</w:t>
      </w:r>
      <w:bookmarkEnd w:id="5"/>
    </w:p>
    <w:p>
      <w:pPr>
        <w:spacing w:after="0"/>
        <w:numPr>
          <w:ilvl w:val="0"/>
          <w:numId w:val="2"/>
        </w:numPr>
      </w:pPr>
      <w:r>
        <w:rPr/>
        <w:t xml:space="preserve">Causes of deforestation in Peru's Amazon region</w:t>
      </w:r>
    </w:p>
    <w:p>
      <w:pPr>
        <w:spacing w:after="0"/>
        <w:numPr>
          <w:ilvl w:val="0"/>
          <w:numId w:val="2"/>
        </w:numPr>
      </w:pPr>
      <w:r>
        <w:rPr/>
        <w:t xml:space="preserve">Social impacts of logging concessions</w:t>
      </w:r>
    </w:p>
    <w:p>
      <w:pPr>
        <w:spacing w:after="0"/>
        <w:numPr>
          <w:ilvl w:val="0"/>
          <w:numId w:val="2"/>
        </w:numPr>
      </w:pPr>
      <w:r>
        <w:rPr/>
        <w:t xml:space="preserve">Environmental impacts of eco-certifications</w:t>
      </w:r>
    </w:p>
    <w:p>
      <w:pPr>
        <w:spacing w:after="0"/>
        <w:numPr>
          <w:ilvl w:val="0"/>
          <w:numId w:val="2"/>
        </w:numPr>
      </w:pPr>
      <w:r>
        <w:rPr/>
        <w:t xml:space="preserve">Difference-in-differences estimators</w:t>
      </w:r>
    </w:p>
    <w:p>
      <w:pPr>
        <w:spacing w:after="0"/>
        <w:numPr>
          <w:ilvl w:val="0"/>
          <w:numId w:val="2"/>
        </w:numPr>
      </w:pPr>
      <w:r>
        <w:rPr/>
        <w:t xml:space="preserve">Counterarguments to logging concessions and eco-certifications</w:t>
      </w:r>
    </w:p>
    <w:p>
      <w:pPr>
        <w:numPr>
          <w:ilvl w:val="0"/>
          <w:numId w:val="2"/>
        </w:numPr>
      </w:pPr>
      <w:r>
        <w:rPr/>
        <w:t xml:space="preserve">Risks associated with logging concessions and eco-certifications</w:t>
      </w:r>
    </w:p>
    <w:p>
      <w:pPr>
        <w:pStyle w:val="Heading1"/>
      </w:pPr>
      <w:bookmarkStart w:id="6" w:name="_Toc6"/>
      <w:r>
        <w:t>Report location:</w:t>
      </w:r>
      <w:bookmarkEnd w:id="6"/>
    </w:p>
    <w:p>
      <w:hyperlink r:id="rId8" w:history="1">
        <w:r>
          <w:rPr>
            <w:color w:val="2980b9"/>
            <w:u w:val="single"/>
          </w:rPr>
          <w:t xml:space="preserve">https://www.fullpicture.app/item/7407b890e0da7ee7c4cc0a8f1b94f0ec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D52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5069622001334" TargetMode="External"/><Relationship Id="rId8" Type="http://schemas.openxmlformats.org/officeDocument/2006/relationships/hyperlink" Target="https://www.fullpicture.app/item/7407b890e0da7ee7c4cc0a8f1b94f0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2023-02-23T23:11:11+01:00</dcterms:created>
  <dcterms:modified xsi:type="dcterms:W3CDTF">2023-02-23T23:11:11+01:00</dcterms:modified>
</cp:coreProperties>
</file>

<file path=docProps/custom.xml><?xml version="1.0" encoding="utf-8"?>
<Properties xmlns="http://schemas.openxmlformats.org/officeDocument/2006/custom-properties" xmlns:vt="http://schemas.openxmlformats.org/officeDocument/2006/docPropsVTypes"/>
</file>