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Brudne imperium Prigożyna. Tak "kucharz Putina" przez lata potajemnie destabilizował Europę - Wiadomości</w:t>
      </w:r>
      <w:br/>
      <w:hyperlink r:id="rId7" w:history="1">
        <w:r>
          <w:rPr>
            <w:color w:val="2980b9"/>
            <w:u w:val="single"/>
          </w:rPr>
          <w:t xml:space="preserve">https://www.onet.pl/informacje/onetwiadomosci/zbrodnicze-imperium-prigozyna-nowe-dowody/56cn98e,79cfc278</w:t>
        </w:r>
      </w:hyperlink>
    </w:p>
    <w:p>
      <w:pPr>
        <w:pStyle w:val="Heading1"/>
      </w:pPr>
      <w:bookmarkStart w:id="2" w:name="_Toc2"/>
      <w:r>
        <w:t>Article summary:</w:t>
      </w:r>
      <w:bookmarkEnd w:id="2"/>
    </w:p>
    <w:p>
      <w:pPr>
        <w:jc w:val="both"/>
      </w:pPr>
      <w:r>
        <w:rPr/>
        <w:t xml:space="preserve">1. Jewgienij Prigożin jest założycielem Grupy Wagnera, która wysłała na Ukrainę dziesiątki tysięcy bojowników.</w:t>
      </w:r>
    </w:p>
    <w:p>
      <w:pPr>
        <w:jc w:val="both"/>
      </w:pPr>
      <w:r>
        <w:rPr/>
        <w:t xml:space="preserve">2. Tajne dokumenty pobrane z firmowych serwerów Prigożyna ujawniają szczegółowe informacje na temat jego brudnego imperium, w tym plany budżetowe i szkice kampanii dezinformacyjnych oraz listy personelu Grupy Wagnera.</w:t>
      </w:r>
    </w:p>
    <w:p>
      <w:pPr>
        <w:jc w:val="both"/>
      </w:pPr>
      <w:r>
        <w:rPr/>
        <w:t xml:space="preserve">3. Autentyczność dokumentów potwierdziły organizacje specjalizujące się w tematyce konfliktów międzynarodowych oraz londyńska agencja badawcza Centrum Dossier.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Artykuł prezentuje szeroki obraz działalności Jewgienija Prigożyna, a także jego brudnego imperium biznesowego, holdingu Concord Management and Consulting. Autorzy artykułu przedstawili swoje twierdzenia na podstawie tajnych dokumentów pobranych z firmowych serwerów Prigożyna, co pozytywnie wpłynęło na ich wiarygodność i rzetelność. Artykuł został skonsultowany z kilkoma ekspertami i organizacjami, aby ocenić autentyczność dokumentów, a także potwierdzić szczegółowe informacje dotyczące obecnych projektów Prigożyna.</w:t>
      </w:r>
    </w:p>
    <w:p>
      <w:pPr>
        <w:jc w:val="both"/>
      </w:pPr>
      <w:r>
        <w:rPr/>
        <w:t xml:space="preserve">Mimo to artykuł ma kilka brakujących punktów do rozważenia i niepopartych twierdzeń. Na przykład autorzy nie omawiają możliwych skutków destabilizacji Europy przez Prigożyna ani nie analizują jego motywacji do tego typu działań. Ponadto artykuł nie uzupełnia swoje twierdzenia żadnymi dowodami ani nie bada możliwych kontrargumentów wobec swoich stanowisk. Wreszcie istnieje ryzyko stronniczości ze strony autorów artykułu, ponieważ czasem mogli oni promować określone interesy lub punkt widzenia polityczne poprzez swoje tre</w:t>
      </w:r>
    </w:p>
    <w:p>
      <w:pPr>
        <w:pStyle w:val="Heading1"/>
      </w:pPr>
      <w:bookmarkStart w:id="5" w:name="_Toc5"/>
      <w:r>
        <w:t>Topics for further research:</w:t>
      </w:r>
      <w:bookmarkEnd w:id="5"/>
    </w:p>
    <w:p>
      <w:pPr>
        <w:spacing w:after="0"/>
        <w:numPr>
          <w:ilvl w:val="0"/>
          <w:numId w:val="2"/>
        </w:numPr>
      </w:pPr>
      <w:r>
        <w:rPr/>
        <w:t xml:space="preserve">Skutki destabilizacji Europy</w:t>
      </w:r>
    </w:p>
    <w:p>
      <w:pPr>
        <w:spacing w:after="0"/>
        <w:numPr>
          <w:ilvl w:val="0"/>
          <w:numId w:val="2"/>
        </w:numPr>
      </w:pPr>
      <w:r>
        <w:rPr/>
        <w:t xml:space="preserve">Motywacje Jewgienija Prigożyna</w:t>
      </w:r>
    </w:p>
    <w:p>
      <w:pPr>
        <w:spacing w:after="0"/>
        <w:numPr>
          <w:ilvl w:val="0"/>
          <w:numId w:val="2"/>
        </w:numPr>
      </w:pPr>
      <w:r>
        <w:rPr/>
        <w:t xml:space="preserve">Dowody na poparcie twierdzeń</w:t>
      </w:r>
    </w:p>
    <w:p>
      <w:pPr>
        <w:spacing w:after="0"/>
        <w:numPr>
          <w:ilvl w:val="0"/>
          <w:numId w:val="2"/>
        </w:numPr>
      </w:pPr>
      <w:r>
        <w:rPr/>
        <w:t xml:space="preserve">Kontrargumenty wobec twierdzeń</w:t>
      </w:r>
    </w:p>
    <w:p>
      <w:pPr>
        <w:spacing w:after="0"/>
        <w:numPr>
          <w:ilvl w:val="0"/>
          <w:numId w:val="2"/>
        </w:numPr>
      </w:pPr>
      <w:r>
        <w:rPr/>
        <w:t xml:space="preserve">Stronniczość autorów artykułu</w:t>
      </w:r>
    </w:p>
    <w:p>
      <w:pPr>
        <w:numPr>
          <w:ilvl w:val="0"/>
          <w:numId w:val="2"/>
        </w:numPr>
      </w:pPr>
      <w:r>
        <w:rPr/>
        <w:t xml:space="preserve">Interesy polityczne w artykule</w:t>
      </w:r>
    </w:p>
    <w:p>
      <w:pPr>
        <w:pStyle w:val="Heading1"/>
      </w:pPr>
      <w:bookmarkStart w:id="6" w:name="_Toc6"/>
      <w:r>
        <w:t>Report location:</w:t>
      </w:r>
      <w:bookmarkEnd w:id="6"/>
    </w:p>
    <w:p>
      <w:hyperlink r:id="rId8" w:history="1">
        <w:r>
          <w:rPr>
            <w:color w:val="2980b9"/>
            <w:u w:val="single"/>
          </w:rPr>
          <w:t xml:space="preserve">https://www.fullpicture.app/item/7414d708536c864801704145aaa897ba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8A5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et.pl/informacje/onetwiadomosci/zbrodnicze-imperium-prigozyna-nowe-dowody/56cn98e,79cfc278" TargetMode="External"/><Relationship Id="rId8" Type="http://schemas.openxmlformats.org/officeDocument/2006/relationships/hyperlink" Target="https://www.fullpicture.app/item/7414d708536c864801704145aaa897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2023-02-19T23:36:53+01:00</dcterms:created>
  <dcterms:modified xsi:type="dcterms:W3CDTF">2023-02-19T23:36:53+01:00</dcterms:modified>
</cp:coreProperties>
</file>

<file path=docProps/custom.xml><?xml version="1.0" encoding="utf-8"?>
<Properties xmlns="http://schemas.openxmlformats.org/officeDocument/2006/custom-properties" xmlns:vt="http://schemas.openxmlformats.org/officeDocument/2006/docPropsVTypes"/>
</file>