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Nitrated and parent PAHs in the surface water of Lake Taihu, China: Occurrence, distribution, source, and human health risk assessment. Journal of Environmental Sciences, 102, 159–169 | 10.1016/j.jes.2020.09.025</w:t>
      </w:r>
      <w:br/>
      <w:hyperlink r:id="rId7" w:history="1">
        <w:r>
          <w:rPr>
            <w:color w:val="2980b9"/>
            <w:u w:val="single"/>
          </w:rPr>
          <w:t xml:space="preserve">https://sci-hub.se/10.1016/j.jes.2020.09.025</w:t>
        </w:r>
      </w:hyperlink>
    </w:p>
    <w:p>
      <w:pPr>
        <w:pStyle w:val="Heading1"/>
      </w:pPr>
      <w:bookmarkStart w:id="2" w:name="_Toc2"/>
      <w:r>
        <w:t>Article summary:</w:t>
      </w:r>
      <w:bookmarkEnd w:id="2"/>
    </w:p>
    <w:p>
      <w:pPr>
        <w:jc w:val="both"/>
      </w:pPr>
      <w:r>
        <w:rPr/>
        <w:t xml:space="preserve">1. 该研究调查了中国太湖表面水中硝化和母体多环芳烃（PAHs）的存在、分布、来源以及对人类健康的风险评估。</w:t>
      </w:r>
    </w:p>
    <w:p>
      <w:pPr>
        <w:jc w:val="both"/>
      </w:pPr>
      <w:r>
        <w:rPr/>
        <w:t xml:space="preserve">2. 硝化和母体PAHs在太湖表面水中广泛存在，并且其分布受到不同区域和季节的影响。</w:t>
      </w:r>
    </w:p>
    <w:p>
      <w:pPr>
        <w:jc w:val="both"/>
      </w:pPr>
      <w:r>
        <w:rPr/>
        <w:t xml:space="preserve">3. 这些污染物主要来自于农业和城市排放，对人类健康构成潜在风险，特别是与癌症相关的PAHs。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对于上述文章的详细批判性分析，需要先阅读文章内容才能提供具体见解。</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具体见解
</w:t>
      </w:r>
    </w:p>
    <w:p>
      <w:pPr>
        <w:spacing w:after="0"/>
        <w:numPr>
          <w:ilvl w:val="0"/>
          <w:numId w:val="2"/>
        </w:numPr>
      </w:pPr>
      <w:r>
        <w:rPr/>
        <w:t xml:space="preserve">关键短语
</w:t>
      </w:r>
    </w:p>
    <w:p>
      <w:pPr>
        <w:spacing w:after="0"/>
        <w:numPr>
          <w:ilvl w:val="0"/>
          <w:numId w:val="2"/>
        </w:numPr>
      </w:pPr>
      <w:r>
        <w:rPr/>
        <w:t xml:space="preserve">未涵盖的主题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https://www.fullpicture.app/item/7431f19665a0050b626965fc761acac1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747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jes.2020.09.025" TargetMode="External"/><Relationship Id="rId8" Type="http://schemas.openxmlformats.org/officeDocument/2006/relationships/hyperlink" Target="https://www.fullpicture.app/item/7431f19665a0050b626965fc761aca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2024-01-12T07:24:35+01:00</dcterms:created>
  <dcterms:modified xsi:type="dcterms:W3CDTF">2024-01-12T07:24:35+01:00</dcterms:modified>
</cp:coreProperties>
</file>

<file path=docProps/custom.xml><?xml version="1.0" encoding="utf-8"?>
<Properties xmlns="http://schemas.openxmlformats.org/officeDocument/2006/custom-properties" xmlns:vt="http://schemas.openxmlformats.org/officeDocument/2006/docPropsVTypes"/>
</file>