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propagation stability of droplet-laden two-phase rotating detonation waves - ScienceDirect</w:t>
      </w:r>
      <w:br/>
      <w:hyperlink r:id="rId7" w:history="1">
        <w:r>
          <w:rPr>
            <w:color w:val="2980b9"/>
            <w:u w:val="single"/>
          </w:rPr>
          <w:t xml:space="preserve">https://www.sciencedirect.com/science/article/pii/S0010218022002863?via%3Dihub</w:t>
        </w:r>
      </w:hyperlink>
    </w:p>
    <w:p>
      <w:pPr>
        <w:pStyle w:val="Heading1"/>
      </w:pPr>
      <w:bookmarkStart w:id="2" w:name="_Toc2"/>
      <w:r>
        <w:t>Article summary:</w:t>
      </w:r>
      <w:bookmarkEnd w:id="2"/>
    </w:p>
    <w:p>
      <w:pPr>
        <w:jc w:val="both"/>
      </w:pPr>
      <w:r>
        <w:rPr/>
        <w:t xml:space="preserve">1. The propagation characteristics and stability of droplet-laden two-phase rotating detonation waves are studied by theoretical analysis and numerical simulations.</w:t>
      </w:r>
    </w:p>
    <w:p>
      <w:pPr>
        <w:jc w:val="both"/>
      </w:pPr>
      <w:r>
        <w:rPr/>
        <w:t xml:space="preserve">2. The effects of initial droplet diameter d0 and pre-evaporation equivalence ratio φpre on the propagation characteristics of rotating detonation waves are analyzed.</w:t>
      </w:r>
    </w:p>
    <w:p>
      <w:pPr>
        <w:jc w:val="both"/>
      </w:pPr>
      <w:r>
        <w:rPr/>
        <w:t xml:space="preserve">3. Results show that increasing φpre can significantly improve the propagation stability of detonation wave for Δ ∼ O(1.0).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Propagation Stability of Droplet-Laden Two-Phase Rotating Detonation Waves” is a comprehensive study on the propagation characteristics and stability of droplet-laden two-phase rotating detonation waves, which combines theoretical analysis and numerical simulations to explore the effects of initial droplet diameter d0 and pre-evaporation equivalence ratio φpre on the propagation characteristics of rotating detonation waves. The article provides a detailed explanation on how these parameters affect the stability regime of droplet-laden two-phase rotating detonation waves, as well as an in depth exploration into the mechanism behind detonation instability and wave quenching when d0 and φpre exceed the stability boundary. </w:t>
      </w:r>
    </w:p>
    <w:p>
      <w:pPr>
        <w:jc w:val="both"/>
      </w:pPr>
      <w:r>
        <w:rPr/>
        <w:t xml:space="preserve">The article is generally reliable, with its claims supported by evidence from both theoretical analysis and numerical simulations. The authors have also provided a thorough discussion on possible risks associated with their findings, such as insufficient evaporation leading to local larger unburned reactant pockets which can cause decoupling between flame and shock wave, resulting in quenching of the detonation wave. Furthermore, all claims made in this article are backed up by sufficient evidence from experiments or simulations, making it trustworthy overall. </w:t>
      </w:r>
    </w:p>
    <w:p>
      <w:pPr>
        <w:jc w:val="both"/>
      </w:pPr>
      <w:r>
        <w:rPr/>
        <w:t xml:space="preserve">However, there are some points that could be improved upon in this article. For example, while it does provide an overview on existing studies related to gaseous fuels such as H2, CH4 etc., it does not provide any information about other liquid fuels such as ethanol or methanol which could be used in RDEs instead of kerosene/gasoline. Additionally, while it does discuss potential risks associated with its findings, it does not provide any suggestions for mitigating these risks or further research that could be done to address them. </w:t>
      </w:r>
    </w:p>
    <w:p>
      <w:pPr>
        <w:jc w:val="both"/>
      </w:pPr>
      <w:r>
        <w:rPr/>
        <w:t xml:space="preserve">In conclusion, this article is generally reliable due to its comprehensive coverage of relevant topics related to two-phase rotating detonations waves as well as its use of evidence from both theoretical analysis and numerical simulations to back up its claims. However, there are some areas where more information could be provided such as other liquid fuels that could be used in RDEs or suggestions for mitigating potential risks associated with its findings.</w:t>
      </w:r>
    </w:p>
    <w:p>
      <w:pPr>
        <w:pStyle w:val="Heading1"/>
      </w:pPr>
      <w:bookmarkStart w:id="5" w:name="_Toc5"/>
      <w:r>
        <w:t>Topics for further research:</w:t>
      </w:r>
      <w:bookmarkEnd w:id="5"/>
    </w:p>
    <w:p>
      <w:pPr>
        <w:spacing w:after="0"/>
        <w:numPr>
          <w:ilvl w:val="0"/>
          <w:numId w:val="2"/>
        </w:numPr>
      </w:pPr>
      <w:r>
        <w:rPr/>
        <w:t xml:space="preserve">Ethanol and Methanol as RDE fuels</w:t>
      </w:r>
    </w:p>
    <w:p>
      <w:pPr>
        <w:spacing w:after="0"/>
        <w:numPr>
          <w:ilvl w:val="0"/>
          <w:numId w:val="2"/>
        </w:numPr>
      </w:pPr>
      <w:r>
        <w:rPr/>
        <w:t xml:space="preserve">Mitigating risks associated with two-phase rotating detonation waves</w:t>
      </w:r>
    </w:p>
    <w:p>
      <w:pPr>
        <w:spacing w:after="0"/>
        <w:numPr>
          <w:ilvl w:val="0"/>
          <w:numId w:val="2"/>
        </w:numPr>
      </w:pPr>
      <w:r>
        <w:rPr/>
        <w:t xml:space="preserve">Experimental studies on two-phase rotating detonation waves</w:t>
      </w:r>
    </w:p>
    <w:p>
      <w:pPr>
        <w:spacing w:after="0"/>
        <w:numPr>
          <w:ilvl w:val="0"/>
          <w:numId w:val="2"/>
        </w:numPr>
      </w:pPr>
      <w:r>
        <w:rPr/>
        <w:t xml:space="preserve">Numerical simulations of two-phase rotating detonation waves</w:t>
      </w:r>
    </w:p>
    <w:p>
      <w:pPr>
        <w:spacing w:after="0"/>
        <w:numPr>
          <w:ilvl w:val="0"/>
          <w:numId w:val="2"/>
        </w:numPr>
      </w:pPr>
      <w:r>
        <w:rPr/>
        <w:t xml:space="preserve">Effects of droplet diameter and pre-evaporation equivalence ratio on detonation stability</w:t>
      </w:r>
    </w:p>
    <w:p>
      <w:pPr>
        <w:numPr>
          <w:ilvl w:val="0"/>
          <w:numId w:val="2"/>
        </w:numPr>
      </w:pPr>
      <w:r>
        <w:rPr/>
        <w:t xml:space="preserve">Theoretical analysis of two-phase rotating detonation waves</w:t>
      </w:r>
    </w:p>
    <w:p>
      <w:pPr>
        <w:pStyle w:val="Heading1"/>
      </w:pPr>
      <w:bookmarkStart w:id="6" w:name="_Toc6"/>
      <w:r>
        <w:t>Report location:</w:t>
      </w:r>
      <w:bookmarkEnd w:id="6"/>
    </w:p>
    <w:p>
      <w:hyperlink r:id="rId8" w:history="1">
        <w:r>
          <w:rPr>
            <w:color w:val="2980b9"/>
            <w:u w:val="single"/>
          </w:rPr>
          <w:t xml:space="preserve">https://www.fullpicture.app/item/7460e7b47eedf459cd1f0e6f1d97829f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3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218022002863?via%3Dihub" TargetMode="External"/><Relationship Id="rId8" Type="http://schemas.openxmlformats.org/officeDocument/2006/relationships/hyperlink" Target="https://www.fullpicture.app/item/7460e7b47eedf459cd1f0e6f1d9782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2023-02-28T02:37:32+01:00</dcterms:created>
  <dcterms:modified xsi:type="dcterms:W3CDTF">2023-02-28T02:37:32+01:00</dcterms:modified>
</cp:coreProperties>
</file>

<file path=docProps/custom.xml><?xml version="1.0" encoding="utf-8"?>
<Properties xmlns="http://schemas.openxmlformats.org/officeDocument/2006/custom-properties" xmlns:vt="http://schemas.openxmlformats.org/officeDocument/2006/docPropsVTypes"/>
</file>