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2022: A productivity revolution</w:t>
      </w:r>
      <w:br/>
      <w:hyperlink r:id="rId7" w:history="1">
        <w:r>
          <w:rPr>
            <w:color w:val="2980b9"/>
            <w:u w:val="single"/>
          </w:rPr>
          <w:t xml:space="preserve">https://medium.com/@kozyrkov/2022-a-productivity-revolution-f34f32a27e5b</w:t>
        </w:r>
      </w:hyperlink>
    </w:p>
    <w:p>
      <w:pPr>
        <w:pStyle w:val="Heading1"/>
      </w:pPr>
      <w:bookmarkStart w:id="2" w:name="_Toc2"/>
      <w:r>
        <w:t>Article summary:</w:t>
      </w:r>
      <w:bookmarkEnd w:id="2"/>
    </w:p>
    <w:p>
      <w:pPr>
        <w:jc w:val="both"/>
      </w:pPr>
      <w:r>
        <w:rPr/>
        <w:t xml:space="preserve">1. 2020 was a year that forced people to re-evaluate their beliefs about productivity.</w:t>
      </w:r>
    </w:p>
    <w:p>
      <w:pPr>
        <w:jc w:val="both"/>
      </w:pPr>
      <w:r>
        <w:rPr/>
        <w:t xml:space="preserve">2. It showed how resilient the human spirit is and how much can be achieved with the right mindset.</w:t>
      </w:r>
    </w:p>
    <w:p>
      <w:pPr>
        <w:jc w:val="both"/>
      </w:pPr>
      <w:r>
        <w:rPr/>
        <w:t xml:space="preserve">3. 2020 demonstrated that productivity can change drastically with the right attitude and effort.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in the form of examples from 2020, which demonstrate how much can be achieved when people put their minds to it. However, there are some potential biases in the article, such as a lack of exploration of counterarguments or alternative perspectives on productivity. Additionally, there is no mention of possible risks associated with this “productivity revolution”, such as burnout or stress caused by overworking. The article also does not present both sides equally; instead, it focuses solely on the positive aspects of increased productivity without considering any potential drawbacks or negative consequences. Finally, there is a lack of evidence for some of the claims made in the article; for example, there is no evidence provided to support the claim that decades of in-office 9-to-6 culture have been “blown out of the window” due to 2020's events.</w:t>
      </w:r>
    </w:p>
    <w:p>
      <w:pPr>
        <w:pStyle w:val="Heading1"/>
      </w:pPr>
      <w:bookmarkStart w:id="5" w:name="_Toc5"/>
      <w:r>
        <w:t>Topics for further research:</w:t>
      </w:r>
      <w:bookmarkEnd w:id="5"/>
    </w:p>
    <w:p>
      <w:pPr>
        <w:spacing w:after="0"/>
        <w:numPr>
          <w:ilvl w:val="0"/>
          <w:numId w:val="2"/>
        </w:numPr>
      </w:pPr>
      <w:r>
        <w:rPr/>
        <w:t xml:space="preserve">Productivity risks</w:t>
      </w:r>
    </w:p>
    <w:p>
      <w:pPr>
        <w:spacing w:after="0"/>
        <w:numPr>
          <w:ilvl w:val="0"/>
          <w:numId w:val="2"/>
        </w:numPr>
      </w:pPr>
      <w:r>
        <w:rPr/>
        <w:t xml:space="preserve">Negative consequences of increased productivity</w:t>
      </w:r>
    </w:p>
    <w:p>
      <w:pPr>
        <w:spacing w:after="0"/>
        <w:numPr>
          <w:ilvl w:val="0"/>
          <w:numId w:val="2"/>
        </w:numPr>
      </w:pPr>
      <w:r>
        <w:rPr/>
        <w:t xml:space="preserve">Burnout from overworking</w:t>
      </w:r>
    </w:p>
    <w:p>
      <w:pPr>
        <w:spacing w:after="0"/>
        <w:numPr>
          <w:ilvl w:val="0"/>
          <w:numId w:val="2"/>
        </w:numPr>
      </w:pPr>
      <w:r>
        <w:rPr/>
        <w:t xml:space="preserve">Impact of remote working on productivity</w:t>
      </w:r>
    </w:p>
    <w:p>
      <w:pPr>
        <w:spacing w:after="0"/>
        <w:numPr>
          <w:ilvl w:val="0"/>
          <w:numId w:val="2"/>
        </w:numPr>
      </w:pPr>
      <w:r>
        <w:rPr/>
        <w:t xml:space="preserve">Counterarguments to increased productivity</w:t>
      </w:r>
    </w:p>
    <w:p>
      <w:pPr>
        <w:numPr>
          <w:ilvl w:val="0"/>
          <w:numId w:val="2"/>
        </w:numPr>
      </w:pPr>
      <w:r>
        <w:rPr/>
        <w:t xml:space="preserve">Alternatives to 9-to-6 office culture</w:t>
      </w:r>
    </w:p>
    <w:p>
      <w:pPr>
        <w:pStyle w:val="Heading1"/>
      </w:pPr>
      <w:bookmarkStart w:id="6" w:name="_Toc6"/>
      <w:r>
        <w:t>Report location:</w:t>
      </w:r>
      <w:bookmarkEnd w:id="6"/>
    </w:p>
    <w:p>
      <w:hyperlink r:id="rId8" w:history="1">
        <w:r>
          <w:rPr>
            <w:color w:val="2980b9"/>
            <w:u w:val="single"/>
          </w:rPr>
          <w:t xml:space="preserve">https://www.fullpicture.app/item/746a8d9d7ccbd5340061cfa6b5748a08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4C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kozyrkov/2022-a-productivity-revolution-f34f32a27e5b" TargetMode="External"/><Relationship Id="rId8" Type="http://schemas.openxmlformats.org/officeDocument/2006/relationships/hyperlink" Target="https://www.fullpicture.app/item/746a8d9d7ccbd5340061cfa6b5748a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2023-02-18T13:51:08+01:00</dcterms:created>
  <dcterms:modified xsi:type="dcterms:W3CDTF">2023-02-18T13:51:08+01:00</dcterms:modified>
</cp:coreProperties>
</file>

<file path=docProps/custom.xml><?xml version="1.0" encoding="utf-8"?>
<Properties xmlns="http://schemas.openxmlformats.org/officeDocument/2006/custom-properties" xmlns:vt="http://schemas.openxmlformats.org/officeDocument/2006/docPropsVTypes"/>
</file>