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High‐Z‐Sensitized Radiotherapy Synergizes with the Intervention of the Pentose Phosphate Pathway for In Situ Tumor Vaccination - Wang - 2022 - Advanced Materials - Wiley Online Library</w:t>
      </w:r>
      <w:br/>
      <w:hyperlink r:id="rId7" w:history="1">
        <w:r>
          <w:rPr>
            <w:color w:val="2980b9"/>
            <w:u w:val="single"/>
          </w:rPr>
          <w:t xml:space="preserve">https://onlinelibrary.wiley.com/doi/full/10.1002/adma.202109726</w:t>
        </w:r>
      </w:hyperlink>
    </w:p>
    <w:p>
      <w:pPr>
        <w:pStyle w:val="Heading1"/>
      </w:pPr>
      <w:bookmarkStart w:id="2" w:name="_Toc2"/>
      <w:r>
        <w:t>Article summary:</w:t>
      </w:r>
      <w:bookmarkEnd w:id="2"/>
    </w:p>
    <w:p>
      <w:pPr>
        <w:jc w:val="both"/>
      </w:pPr>
      <w:r>
        <w:rPr/>
        <w:t xml:space="preserve">1. Radiation therapy (RT) is a widely used local therapy of malignancies and has potential to induce in situ tumor vaccine effect.</w:t>
      </w:r>
    </w:p>
    <w:p>
      <w:pPr>
        <w:jc w:val="both"/>
      </w:pPr>
      <w:r>
        <w:rPr/>
        <w:t xml:space="preserve">2. High-Z elements, such as gadolinium, can be used to amplify RT-induced oxidative stress and DNA damage.</w:t>
      </w:r>
    </w:p>
    <w:p>
      <w:pPr>
        <w:jc w:val="both"/>
      </w:pPr>
      <w:r>
        <w:rPr/>
        <w:t xml:space="preserve">3. The pentose phosphate pathway (PPP) intervention with physcion (Phy) can further enhance the effects of high-Z-sensitized RT by eliminating NADPH and ribose 5-phosphate, leading to stronger immunogenic cell death and antitumor immunity.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“High‐Z‐Sensitized Radiotherapy Synergizes with the Intervention of the Pentose Phosphate Pathway for In Situ Tumor Vaccination” by Wang et al. is an informative piece that provides insight into how high-Z elements can be used to amplify radiation therapy induced oxidative stress and DNA damage, as well as how PPP intervention with physcion (Phy) can further enhance these effects. The authors provide evidence from previous studies to support their claims, which adds credibility to their argument. Additionally, they discuss potential risks associated with this approach, such as increased toxicity due to higher doses of radiation or chemotherapy drugs, which helps readers understand the implications of this research more fully. </w:t>
      </w:r>
    </w:p>
    <w:p>
      <w:pPr>
        <w:jc w:val="both"/>
      </w:pPr>
      <w:r>
        <w:rPr/>
        <w:t xml:space="preserve">However, there are some areas where the article could be improved upon. For example, it does not explore any counterarguments or alternative approaches that could be taken instead of using high-Z elements and PPP intervention with Phy. Additionally, it does not provide any evidence for its claims regarding the efficacy of this approach in clinical trials or other real world settings; rather it relies solely on laboratory experiments for its conclusions. Furthermore, while the authors do mention potential risks associated with this approach, they do not provide any information on how these risks could be mitigated or managed if they were encountered in a real world setting. </w:t>
      </w:r>
    </w:p>
    <w:p>
      <w:pPr>
        <w:jc w:val="both"/>
      </w:pPr>
      <w:r>
        <w:rPr/>
        <w:t xml:space="preserve">In conclusion, while this article provides useful information on how high-Z elements and PPP intervention with Phy can be used to amplify radiation therapy induced oxidative stress and DNA damage for in situ tumor vaccination purposes, it could benefit from exploring counterarguments or alternative approaches as well as providing evidence from clinical trials or other real world settings for its claims regarding efficacy and safety of this approach.</w:t>
      </w:r>
    </w:p>
    <w:p>
      <w:pPr>
        <w:pStyle w:val="Heading1"/>
      </w:pPr>
      <w:bookmarkStart w:id="5" w:name="_Toc5"/>
      <w:r>
        <w:t>Topics for further research:</w:t>
      </w:r>
      <w:bookmarkEnd w:id="5"/>
    </w:p>
    <w:p>
      <w:pPr>
        <w:spacing w:after="0"/>
        <w:numPr>
          <w:ilvl w:val="0"/>
          <w:numId w:val="2"/>
        </w:numPr>
      </w:pPr>
      <w:r>
        <w:rPr/>
        <w:t xml:space="preserve">Alternative approaches to radiotherapy</w:t>
      </w:r>
    </w:p>
    <w:p>
      <w:pPr>
        <w:spacing w:after="0"/>
        <w:numPr>
          <w:ilvl w:val="0"/>
          <w:numId w:val="2"/>
        </w:numPr>
      </w:pPr>
      <w:r>
        <w:rPr/>
        <w:t xml:space="preserve">Clinical trials of high-Z elements</w:t>
      </w:r>
    </w:p>
    <w:p>
      <w:pPr>
        <w:spacing w:after="0"/>
        <w:numPr>
          <w:ilvl w:val="0"/>
          <w:numId w:val="2"/>
        </w:numPr>
      </w:pPr>
      <w:r>
        <w:rPr/>
        <w:t xml:space="preserve">Mitigation of radiation therapy risks</w:t>
      </w:r>
    </w:p>
    <w:p>
      <w:pPr>
        <w:spacing w:after="0"/>
        <w:numPr>
          <w:ilvl w:val="0"/>
          <w:numId w:val="2"/>
        </w:numPr>
      </w:pPr>
      <w:r>
        <w:rPr/>
        <w:t xml:space="preserve">Real world applications of PPP intervention</w:t>
      </w:r>
    </w:p>
    <w:p>
      <w:pPr>
        <w:spacing w:after="0"/>
        <w:numPr>
          <w:ilvl w:val="0"/>
          <w:numId w:val="2"/>
        </w:numPr>
      </w:pPr>
      <w:r>
        <w:rPr/>
        <w:t xml:space="preserve">Counterarguments to high-Z radiotherapy</w:t>
      </w:r>
    </w:p>
    <w:p>
      <w:pPr>
        <w:numPr>
          <w:ilvl w:val="0"/>
          <w:numId w:val="2"/>
        </w:numPr>
      </w:pPr>
      <w:r>
        <w:rPr/>
        <w:t xml:space="preserve">In situ tumor vaccination efficacy</w:t>
      </w:r>
    </w:p>
    <w:p>
      <w:pPr>
        <w:pStyle w:val="Heading1"/>
      </w:pPr>
      <w:bookmarkStart w:id="6" w:name="_Toc6"/>
      <w:r>
        <w:t>Report location:</w:t>
      </w:r>
      <w:bookmarkEnd w:id="6"/>
    </w:p>
    <w:p>
      <w:hyperlink r:id="rId8" w:history="1">
        <w:r>
          <w:rPr>
            <w:color w:val="2980b9"/>
            <w:u w:val="single"/>
          </w:rPr>
          <w:t xml:space="preserve">https://www.fullpicture.app/item/747cfb361e56fdf0975397c56be21040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0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109726" TargetMode="External"/><Relationship Id="rId8" Type="http://schemas.openxmlformats.org/officeDocument/2006/relationships/hyperlink" Target="https://www.fullpicture.app/item/747cfb361e56fdf0975397c56be210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2023-02-23T08:27:47+01:00</dcterms:created>
  <dcterms:modified xsi:type="dcterms:W3CDTF">2023-02-23T08:27:47+01:00</dcterms:modified>
</cp:coreProperties>
</file>

<file path=docProps/custom.xml><?xml version="1.0" encoding="utf-8"?>
<Properties xmlns="http://schemas.openxmlformats.org/officeDocument/2006/custom-properties" xmlns:vt="http://schemas.openxmlformats.org/officeDocument/2006/docPropsVTypes"/>
</file>