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Why Must We Go About Our Lives With an Eye on the Nearest Exit? - The New York Times</w:t>
      </w:r>
      <w:br/>
      <w:hyperlink r:id="rId7" w:history="1">
        <w:r>
          <w:rPr>
            <w:color w:val="2980b9"/>
            <w:u w:val="single"/>
          </w:rPr>
          <w:t xml:space="preserve">https://www.nytimes.com/2023/01/13/opinion/guns-open-carry-concealed-weapons-democracy.html</w:t>
        </w:r>
      </w:hyperlink>
    </w:p>
    <w:p>
      <w:pPr>
        <w:pStyle w:val="Heading1"/>
      </w:pPr>
      <w:bookmarkStart w:id="2" w:name="_Toc2"/>
      <w:r>
        <w:t>Article summary:</w:t>
      </w:r>
      <w:bookmarkEnd w:id="2"/>
    </w:p>
    <w:p>
      <w:pPr>
        <w:jc w:val="both"/>
      </w:pPr>
      <w:r>
        <w:rPr/>
        <w:t xml:space="preserve">1. The proliferation of guns in the US has created a unique challenge for law enforcement and a threat to democracy.</w:t>
      </w:r>
    </w:p>
    <w:p>
      <w:pPr>
        <w:jc w:val="both"/>
      </w:pPr>
      <w:r>
        <w:rPr/>
        <w:t xml:space="preserve">2. Guns can be used to intimidate and threaten, creating an atmosphere of fear that undermines trust between citizens.</w:t>
      </w:r>
    </w:p>
    <w:p>
      <w:pPr>
        <w:jc w:val="both"/>
      </w:pPr>
      <w:r>
        <w:rPr/>
        <w:t xml:space="preserve">3. The presence of guns in public spaces can have a chilling effect on citizens’ willingness to participate in political protests, leading to democratic disintegration.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Jamelle Bouie, an opinion writer for The New York Times, and it discusses the implications of permissive gun laws on democracy in the United States. The article is well-written and provides a comprehensive overview of the issue at hand, including examples from recent events such as the racial justice protests of 2020 and 2021. </w:t>
      </w:r>
    </w:p>
    <w:p>
      <w:pPr>
        <w:jc w:val="both"/>
      </w:pPr>
      <w:r>
        <w:rPr/>
        <w:t xml:space="preserve">The article is generally reliable and trustworthy; however, there are some potential biases that should be noted. For example, the author does not explore any counterarguments or present both sides equally; instead, they focus solely on the negative implications of permissive gun laws without considering any potential benefits or positive outcomes that may result from them. Additionally, while the author cites sources for their claims throughout the article, some of these sources are from organizations with clear biases against gun ownership (e.g., Everytown). </w:t>
      </w:r>
    </w:p>
    <w:p>
      <w:pPr>
        <w:jc w:val="both"/>
      </w:pPr>
      <w:r>
        <w:rPr/>
        <w:t xml:space="preserve">In conclusion, this article is generally reliable and trustworthy; however, readers should be aware of potential biases in its content due to its one-sided approach to discussing permissive gun laws in the United States.</w:t>
      </w:r>
    </w:p>
    <w:p>
      <w:pPr>
        <w:pStyle w:val="Heading1"/>
      </w:pPr>
      <w:bookmarkStart w:id="5" w:name="_Toc5"/>
      <w:r>
        <w:t>Topics for further research:</w:t>
      </w:r>
      <w:bookmarkEnd w:id="5"/>
    </w:p>
    <w:p>
      <w:pPr>
        <w:spacing w:after="0"/>
        <w:numPr>
          <w:ilvl w:val="0"/>
          <w:numId w:val="2"/>
        </w:numPr>
      </w:pPr>
      <w:r>
        <w:rPr/>
        <w:t xml:space="preserve">Gun control debate</w:t>
      </w:r>
    </w:p>
    <w:p>
      <w:pPr>
        <w:spacing w:after="0"/>
        <w:numPr>
          <w:ilvl w:val="0"/>
          <w:numId w:val="2"/>
        </w:numPr>
      </w:pPr>
      <w:r>
        <w:rPr/>
        <w:t xml:space="preserve">Second Amendment rights</w:t>
      </w:r>
    </w:p>
    <w:p>
      <w:pPr>
        <w:spacing w:after="0"/>
        <w:numPr>
          <w:ilvl w:val="0"/>
          <w:numId w:val="2"/>
        </w:numPr>
      </w:pPr>
      <w:r>
        <w:rPr/>
        <w:t xml:space="preserve">Gun violence statistics</w:t>
      </w:r>
    </w:p>
    <w:p>
      <w:pPr>
        <w:spacing w:after="0"/>
        <w:numPr>
          <w:ilvl w:val="0"/>
          <w:numId w:val="2"/>
        </w:numPr>
      </w:pPr>
      <w:r>
        <w:rPr/>
        <w:t xml:space="preserve">Impact of gun laws on democracy</w:t>
      </w:r>
    </w:p>
    <w:p>
      <w:pPr>
        <w:spacing w:after="0"/>
        <w:numPr>
          <w:ilvl w:val="0"/>
          <w:numId w:val="2"/>
        </w:numPr>
      </w:pPr>
      <w:r>
        <w:rPr/>
        <w:t xml:space="preserve">Arguments for and against gun control</w:t>
      </w:r>
    </w:p>
    <w:p>
      <w:pPr>
        <w:numPr>
          <w:ilvl w:val="0"/>
          <w:numId w:val="2"/>
        </w:numPr>
      </w:pPr>
      <w:r>
        <w:rPr/>
        <w:t xml:space="preserve">Gun control legislation in the United States</w:t>
      </w:r>
    </w:p>
    <w:p>
      <w:pPr>
        <w:pStyle w:val="Heading1"/>
      </w:pPr>
      <w:bookmarkStart w:id="6" w:name="_Toc6"/>
      <w:r>
        <w:t>Report location:</w:t>
      </w:r>
      <w:bookmarkEnd w:id="6"/>
    </w:p>
    <w:p>
      <w:hyperlink r:id="rId8" w:history="1">
        <w:r>
          <w:rPr>
            <w:color w:val="2980b9"/>
            <w:u w:val="single"/>
          </w:rPr>
          <w:t xml:space="preserve">https://www.fullpicture.app/item/74836d3c97dc08db3ddb167681faa656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5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13/opinion/guns-open-carry-concealed-weapons-democracy.html" TargetMode="External"/><Relationship Id="rId8" Type="http://schemas.openxmlformats.org/officeDocument/2006/relationships/hyperlink" Target="https://www.fullpicture.app/item/74836d3c97dc08db3ddb167681faa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2023-02-24T07:02:57+01:00</dcterms:created>
  <dcterms:modified xsi:type="dcterms:W3CDTF">2023-02-24T07:02:57+01:00</dcterms:modified>
</cp:coreProperties>
</file>

<file path=docProps/custom.xml><?xml version="1.0" encoding="utf-8"?>
<Properties xmlns="http://schemas.openxmlformats.org/officeDocument/2006/custom-properties" xmlns:vt="http://schemas.openxmlformats.org/officeDocument/2006/docPropsVTypes"/>
</file>