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HIV/AIDS activist movements in film | Journal of Medicine and Film</w:t>
      </w:r>
      <w:br/>
      <w:hyperlink r:id="rId7" w:history="1">
        <w:r>
          <w:rPr>
            <w:color w:val="2980b9"/>
            <w:u w:val="single"/>
          </w:rPr>
          <w:t xml:space="preserve">https://revistas.usal.es/cinco/index.php/medicina_y_cine/article/view/rmc2020162111121/22871</w:t>
        </w:r>
      </w:hyperlink>
    </w:p>
    <w:p>
      <w:pPr>
        <w:pStyle w:val="Heading1"/>
      </w:pPr>
      <w:bookmarkStart w:id="2" w:name="_Toc2"/>
      <w:r>
        <w:t>Article summary:</w:t>
      </w:r>
      <w:bookmarkEnd w:id="2"/>
    </w:p>
    <w:p>
      <w:pPr>
        <w:jc w:val="both"/>
      </w:pPr>
      <w:r>
        <w:rPr/>
        <w:t xml:space="preserve">1. The article explores the representation of HIV/AIDS activist movements in film.</w:t>
      </w:r>
    </w:p>
    <w:p>
      <w:pPr>
        <w:jc w:val="both"/>
      </w:pPr>
      <w:r>
        <w:rPr/>
        <w:t xml:space="preserve">2. It discusses the impact of these films in raising awareness and promoting social change.</w:t>
      </w:r>
    </w:p>
    <w:p>
      <w:pPr>
        <w:jc w:val="both"/>
      </w:pPr>
      <w:r>
        <w:rPr/>
        <w:t xml:space="preserve">3. The article highlights the importance of accurate and sensitive portrayals of HIV/AIDS activism in film.</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Title: Critical Analysis of "HIV/AIDS activist movements in film" by Clua García et al.</w:t>
      </w:r>
    </w:p>
    <w:p>
      <w:pPr>
        <w:jc w:val="both"/>
      </w:pPr>
      <w:r>
        <w:rPr/>
        <w:t xml:space="preserve"/>
      </w:r>
    </w:p>
    <w:p>
      <w:pPr>
        <w:jc w:val="both"/>
      </w:pPr>
      <w:r>
        <w:rPr/>
        <w:t xml:space="preserve">Introduction:</w:t>
      </w:r>
    </w:p>
    <w:p>
      <w:pPr>
        <w:jc w:val="both"/>
      </w:pPr>
      <w:r>
        <w:rPr/>
        <w:t xml:space="preserve">The article titled "HIV/AIDS activist movements in film" published in the Journal of Medicine and Cinema explores the representation of HIV/AIDS activism in films. This critical analysis aims to evaluate the content of the article, identify potential biases, assess one-sided reporting, unsupported claims, missing points of consideration, missing evidence for claims made, unexplored counterarguments, promotional content, partiality, whether possible risks are noted, and if both sides are presented equally.</w:t>
      </w:r>
    </w:p>
    <w:p>
      <w:pPr>
        <w:jc w:val="both"/>
      </w:pPr>
      <w:r>
        <w:rPr/>
        <w:t xml:space="preserve"/>
      </w:r>
    </w:p>
    <w:p>
      <w:pPr>
        <w:jc w:val="both"/>
      </w:pPr>
      <w:r>
        <w:rPr/>
        <w:t xml:space="preserve">Content Analysis:</w:t>
      </w:r>
    </w:p>
    <w:p>
      <w:pPr>
        <w:jc w:val="both"/>
      </w:pPr>
      <w:r>
        <w:rPr/>
        <w:t xml:space="preserve">The article provides a comprehensive overview of HIV/AIDS activist movements depicted in films. It discusses various movies that have portrayed these movements and their impact on raising awareness about HIV/AIDS. The authors analyze the themes, narratives, and characters portrayed in these films to highlight their contribution to activism.</w:t>
      </w:r>
    </w:p>
    <w:p>
      <w:pPr>
        <w:jc w:val="both"/>
      </w:pPr>
      <w:r>
        <w:rPr/>
        <w:t xml:space="preserve"/>
      </w:r>
    </w:p>
    <w:p>
      <w:pPr>
        <w:jc w:val="both"/>
      </w:pPr>
      <w:r>
        <w:rPr/>
        <w:t xml:space="preserve">Biases and Sources:</w:t>
      </w:r>
    </w:p>
    <w:p>
      <w:pPr>
        <w:jc w:val="both"/>
      </w:pPr>
      <w:r>
        <w:rPr/>
        <w:t xml:space="preserve">While the article appears to be well-researched and informative, it is important to consider potential biases. The authors may have a bias towards highlighting positive aspects of HIV/AIDS activism in films while downplaying any negative or controversial elements. This bias could stem from their own involvement or support for such movements.</w:t>
      </w:r>
    </w:p>
    <w:p>
      <w:pPr>
        <w:jc w:val="both"/>
      </w:pPr>
      <w:r>
        <w:rPr/>
        <w:t xml:space="preserve"/>
      </w:r>
    </w:p>
    <w:p>
      <w:pPr>
        <w:jc w:val="both"/>
      </w:pPr>
      <w:r>
        <w:rPr/>
        <w:t xml:space="preserve">One-Sided Reporting:</w:t>
      </w:r>
    </w:p>
    <w:p>
      <w:pPr>
        <w:jc w:val="both"/>
      </w:pPr>
      <w:r>
        <w:rPr/>
        <w:t xml:space="preserve">The article primarily focuses on the positive aspects of HIV/AIDS activism portrayed in films. It fails to address any potential criticisms or controversies surrounding these representations. By not presenting alternative viewpoints or addressing potential shortcomings of these portrayals, the article presents a one-sided perspective.</w:t>
      </w:r>
    </w:p>
    <w:p>
      <w:pPr>
        <w:jc w:val="both"/>
      </w:pPr>
      <w:r>
        <w:rPr/>
        <w:t xml:space="preserve"/>
      </w:r>
    </w:p>
    <w:p>
      <w:pPr>
        <w:jc w:val="both"/>
      </w:pPr>
      <w:r>
        <w:rPr/>
        <w:t xml:space="preserve">Unsupported Claims and Missing Evidence:</w:t>
      </w:r>
    </w:p>
    <w:p>
      <w:pPr>
        <w:jc w:val="both"/>
      </w:pPr>
      <w:r>
        <w:rPr/>
        <w:t xml:space="preserve">Some claims made in the article lack sufficient evidence or references to support them. For example, when discussing the impact of these films on public perception and policy changes related to HIV/AIDS activism, no concrete evidence or studies are cited. This omission weakens the credibility of these claims.</w:t>
      </w:r>
    </w:p>
    <w:p>
      <w:pPr>
        <w:jc w:val="both"/>
      </w:pPr>
      <w:r>
        <w:rPr/>
        <w:t xml:space="preserve"/>
      </w:r>
    </w:p>
    <w:p>
      <w:pPr>
        <w:jc w:val="both"/>
      </w:pPr>
      <w:r>
        <w:rPr/>
        <w:t xml:space="preserve">Missing Points of Consideration:</w:t>
      </w:r>
    </w:p>
    <w:p>
      <w:pPr>
        <w:jc w:val="both"/>
      </w:pPr>
      <w:r>
        <w:rPr/>
        <w:t xml:space="preserve">The article overlooks certain important considerations related to HIV/AIDS activism in film. It does not delve into discussions about cultural appropriation, representation of marginalized communities within the movement, or potential exploitation of real-life activists for cinematic purposes. These missing points limit the depth and breadth of the analysis.</w:t>
      </w:r>
    </w:p>
    <w:p>
      <w:pPr>
        <w:jc w:val="both"/>
      </w:pPr>
      <w:r>
        <w:rPr/>
        <w:t xml:space="preserve"/>
      </w:r>
    </w:p>
    <w:p>
      <w:pPr>
        <w:jc w:val="both"/>
      </w:pPr>
      <w:r>
        <w:rPr/>
        <w:t xml:space="preserve">Unexplored Counterarguments:</w:t>
      </w:r>
    </w:p>
    <w:p>
      <w:pPr>
        <w:jc w:val="both"/>
      </w:pPr>
      <w:r>
        <w:rPr/>
        <w:t xml:space="preserve">The article does not adequately explore counterarguments or alternative perspectives on HIV/AIDS activism in film. It fails to address potential criticisms that may exist regarding the accuracy, effectiveness, or ethical implications of these portrayals. This omission limits the article's ability to provide a balanced analysis.</w:t>
      </w:r>
    </w:p>
    <w:p>
      <w:pPr>
        <w:jc w:val="both"/>
      </w:pPr>
      <w:r>
        <w:rPr/>
        <w:t xml:space="preserve"/>
      </w:r>
    </w:p>
    <w:p>
      <w:pPr>
        <w:jc w:val="both"/>
      </w:pPr>
      <w:r>
        <w:rPr/>
        <w:t xml:space="preserve">Promotional Content and Partiality:</w:t>
      </w:r>
    </w:p>
    <w:p>
      <w:pPr>
        <w:jc w:val="both"/>
      </w:pPr>
      <w:r>
        <w:rPr/>
        <w:t xml:space="preserve">There is a possibility that the article may contain promotional content for certain films or filmmakers associated with HIV/AIDS activism. If the authors have personal connections or financial interests in promoting specific movies, it could introduce partiality into their analysis.</w:t>
      </w:r>
    </w:p>
    <w:p>
      <w:pPr>
        <w:jc w:val="both"/>
      </w:pPr>
      <w:r>
        <w:rPr/>
        <w:t xml:space="preserve"/>
      </w:r>
    </w:p>
    <w:p>
      <w:pPr>
        <w:jc w:val="both"/>
      </w:pPr>
      <w:r>
        <w:rPr/>
        <w:t xml:space="preserve">Not Presenting Both Sides Equally:</w:t>
      </w:r>
    </w:p>
    <w:p>
      <w:pPr>
        <w:jc w:val="both"/>
      </w:pPr>
      <w:r>
        <w:rPr/>
        <w:t xml:space="preserve">The article predominantly focuses on positive aspects of HIV/AIDS activism in film while neglecting potential negative aspects. By not presenting both sides equally, it creates an imbalanced view that may mislead readers about the complexities and controversies surrounding this topic.</w:t>
      </w:r>
    </w:p>
    <w:p>
      <w:pPr>
        <w:jc w:val="both"/>
      </w:pPr>
      <w:r>
        <w:rPr/>
        <w:t xml:space="preserve"/>
      </w:r>
    </w:p>
    <w:p>
      <w:pPr>
        <w:jc w:val="both"/>
      </w:pPr>
      <w:r>
        <w:rPr/>
        <w:t xml:space="preserve">Conclusion:</w:t>
      </w:r>
    </w:p>
    <w:p>
      <w:pPr>
        <w:jc w:val="both"/>
      </w:pPr>
      <w:r>
        <w:rPr/>
        <w:t xml:space="preserve">While "HIV/AIDS activist movements in film" provides valuable insights into how these movements are represented in cinema, it suffers from potential biases, one-sided reporting, unsupported claims, missing points of consideration, unexplored counterarguments, and partiality. To enhance its credibility and provide a more comprehensive analysis, future research should address these limitations by considering diverse perspectives and incorporating evidence-based arguments.</w:t>
      </w:r>
    </w:p>
    <w:p>
      <w:pPr>
        <w:pStyle w:val="Heading1"/>
      </w:pPr>
      <w:bookmarkStart w:id="5" w:name="_Toc5"/>
      <w:r>
        <w:t>Topics for further research:</w:t>
      </w:r>
      <w:bookmarkEnd w:id="5"/>
    </w:p>
    <w:p>
      <w:pPr>
        <w:spacing w:after="0"/>
        <w:numPr>
          <w:ilvl w:val="0"/>
          <w:numId w:val="2"/>
        </w:numPr>
      </w:pPr>
      <w:r>
        <w:rPr/>
        <w:t xml:space="preserve">Criticisms of HIV/AIDS activism in film
</w:t>
      </w:r>
    </w:p>
    <w:p>
      <w:pPr>
        <w:spacing w:after="0"/>
        <w:numPr>
          <w:ilvl w:val="0"/>
          <w:numId w:val="2"/>
        </w:numPr>
      </w:pPr>
      <w:r>
        <w:rPr/>
        <w:t xml:space="preserve">Cultural appropriation in HIV/AIDS activist movies
</w:t>
      </w:r>
    </w:p>
    <w:p>
      <w:pPr>
        <w:spacing w:after="0"/>
        <w:numPr>
          <w:ilvl w:val="0"/>
          <w:numId w:val="2"/>
        </w:numPr>
      </w:pPr>
      <w:r>
        <w:rPr/>
        <w:t xml:space="preserve">Representation of marginalized communities in HIV/AIDS activism films
</w:t>
      </w:r>
    </w:p>
    <w:p>
      <w:pPr>
        <w:spacing w:after="0"/>
        <w:numPr>
          <w:ilvl w:val="0"/>
          <w:numId w:val="2"/>
        </w:numPr>
      </w:pPr>
      <w:r>
        <w:rPr/>
        <w:t xml:space="preserve">Exploitation of real-life activists in HIV/AIDS activist movies
</w:t>
      </w:r>
    </w:p>
    <w:p>
      <w:pPr>
        <w:spacing w:after="0"/>
        <w:numPr>
          <w:ilvl w:val="0"/>
          <w:numId w:val="2"/>
        </w:numPr>
      </w:pPr>
      <w:r>
        <w:rPr/>
        <w:t xml:space="preserve">Ethical implications of HIV/AIDS activism portrayals in film
</w:t>
      </w:r>
    </w:p>
    <w:p>
      <w:pPr>
        <w:numPr>
          <w:ilvl w:val="0"/>
          <w:numId w:val="2"/>
        </w:numPr>
      </w:pPr>
      <w:r>
        <w:rPr/>
        <w:t xml:space="preserve">Negative aspects of HIV/AIDS activism in cinema</w:t>
      </w:r>
    </w:p>
    <w:p>
      <w:pPr>
        <w:pStyle w:val="Heading1"/>
      </w:pPr>
      <w:bookmarkStart w:id="6" w:name="_Toc6"/>
      <w:r>
        <w:t>Report location:</w:t>
      </w:r>
      <w:bookmarkEnd w:id="6"/>
    </w:p>
    <w:p>
      <w:hyperlink r:id="rId8" w:history="1">
        <w:r>
          <w:rPr>
            <w:color w:val="2980b9"/>
            <w:u w:val="single"/>
          </w:rPr>
          <w:t xml:space="preserve">https://www.fullpicture.app/item/748f0d572ca5b4bd29ac4f47cb9caf9c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5D668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evistas.usal.es/cinco/index.php/medicina_y_cine/article/view/rmc2020162111121/22871" TargetMode="External"/><Relationship Id="rId8" Type="http://schemas.openxmlformats.org/officeDocument/2006/relationships/hyperlink" Target="https://www.fullpicture.app/item/748f0d572ca5b4bd29ac4f47cb9caf9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2023-09-13T10:06:16+02:00</dcterms:created>
  <dcterms:modified xsi:type="dcterms:W3CDTF">2023-09-13T10:06:16+02:00</dcterms:modified>
</cp:coreProperties>
</file>

<file path=docProps/custom.xml><?xml version="1.0" encoding="utf-8"?>
<Properties xmlns="http://schemas.openxmlformats.org/officeDocument/2006/custom-properties" xmlns:vt="http://schemas.openxmlformats.org/officeDocument/2006/docPropsVTypes"/>
</file>