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 Needing Babies, Eases Limits on Births - The New York Times</w:t>
      </w:r>
      <w:br/>
      <w:hyperlink r:id="rId7" w:history="1">
        <w:r>
          <w:rPr>
            <w:color w:val="2980b9"/>
            <w:u w:val="single"/>
          </w:rPr>
          <w:t xml:space="preserve">https://www.nytimes.com/2023/02/26/world/asia/china-birth-rate.html</w:t>
        </w:r>
      </w:hyperlink>
    </w:p>
    <w:p>
      <w:pPr>
        <w:pStyle w:val="Heading1"/>
      </w:pPr>
      <w:bookmarkStart w:id="2" w:name="_Toc2"/>
      <w:r>
        <w:t>Article summary:</w:t>
      </w:r>
      <w:bookmarkEnd w:id="2"/>
    </w:p>
    <w:p>
      <w:pPr>
        <w:jc w:val="both"/>
      </w:pPr>
      <w:r>
        <w:rPr/>
        <w:t xml:space="preserve">1. 中国正在努力提高出生率，其中一个省份推出了一项大胆的政策，即不论是否已婚，都可以有尽可能多的孩子。</w:t>
      </w:r>
    </w:p>
    <w:p>
      <w:pPr>
        <w:jc w:val="both"/>
      </w:pPr>
      <w:r>
        <w:rPr/>
        <w:t xml:space="preserve">2. 中国人对政府的诱导表示怀疑，因为它无法解决年轻人担心养老、教育、住房和医疗保健费用上升的问题。</w:t>
      </w:r>
    </w:p>
    <w:p>
      <w:pPr>
        <w:jc w:val="both"/>
      </w:pPr>
      <w:r>
        <w:rPr/>
        <w:t xml:space="preserve">3. 尽管如此，中国正在逐步放松对其公民生育权利的铁腕控制，以应对人口老龄化带来的问题。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这篇文章是The New York Times有关中国为了应对人口老龄化而采取的行动的新闻报道。文章使用了多个来源（例如The New York Times、University of Wisconsin-Madison、University of California at Irvine）来说明相关情况，并提供了大量实例和数字以说明这一情况。文章也引用了当地女性和学者的意见，从而使得文章看上去很客观。</w:t>
      </w:r>
    </w:p>
    <w:p>
      <w:pPr>
        <w:jc w:val="both"/>
      </w:pPr>
      <w:r>
        <w:rPr/>
        <w:t xml:space="preserve">然而，这篇文章也存在一定的偏见。首先，作者似乎将所有女性都归为“单身妈妈”一类；尽管作者引用了Zhang Meng女士的意见来代表所有单身妈妈的声音，但是作者并没有引用其他单身妈妈或者已婚妈妈的意见来衡量这一情况。此外，作者似乎将所有男性都归为“不尊重女性”一类——例如在文章中引用了“men were finally bearing a fraction of the pressure that women have faced to alleviate the country's fertility decline”这样的语句——这会使得读者对男性形成片面看法。</w:t>
      </w:r>
    </w:p>
    <w:p>
      <w:pPr>
        <w:jc w:val="both"/>
      </w:pPr>
      <w:r>
        <w:rPr/>
        <w:t xml:space="preserve">此外，文章也存在片面之处——例如作者会通过引用Zhang Meng女士或者Yi Fuxian教授说明相关情况时不会去引用相反意见或者反对意见。同时，作者也未能平衡呈现不同方面——例如作者会通过引用Yi Fuxian教授说明三胞胎政策失效时不会去引用相反意见或者反对意</w:t>
      </w:r>
    </w:p>
    <w:p>
      <w:pPr>
        <w:pStyle w:val="Heading1"/>
      </w:pPr>
      <w:bookmarkStart w:id="5" w:name="_Toc5"/>
      <w:r>
        <w:t>Topics for further research:</w:t>
      </w:r>
      <w:bookmarkEnd w:id="5"/>
    </w:p>
    <w:p>
      <w:pPr>
        <w:spacing w:after="0"/>
        <w:numPr>
          <w:ilvl w:val="0"/>
          <w:numId w:val="2"/>
        </w:numPr>
      </w:pPr>
      <w:r>
        <w:rPr/>
        <w:t xml:space="preserve">中国人口老龄化的反对意见</w:t>
      </w:r>
    </w:p>
    <w:p>
      <w:pPr>
        <w:spacing w:after="0"/>
        <w:numPr>
          <w:ilvl w:val="0"/>
          <w:numId w:val="2"/>
        </w:numPr>
      </w:pPr>
      <w:r>
        <w:rPr/>
        <w:t xml:space="preserve">中国三胞胎政策的反对意见</w:t>
      </w:r>
    </w:p>
    <w:p>
      <w:pPr>
        <w:spacing w:after="0"/>
        <w:numPr>
          <w:ilvl w:val="0"/>
          <w:numId w:val="2"/>
        </w:numPr>
      </w:pPr>
      <w:r>
        <w:rPr/>
        <w:t xml:space="preserve">中国女性的反对意见</w:t>
      </w:r>
    </w:p>
    <w:p>
      <w:pPr>
        <w:spacing w:after="0"/>
        <w:numPr>
          <w:ilvl w:val="0"/>
          <w:numId w:val="2"/>
        </w:numPr>
      </w:pPr>
      <w:r>
        <w:rPr/>
        <w:t xml:space="preserve">中国男性尊重女性的反对意见</w:t>
      </w:r>
    </w:p>
    <w:p>
      <w:pPr>
        <w:spacing w:after="0"/>
        <w:numPr>
          <w:ilvl w:val="0"/>
          <w:numId w:val="2"/>
        </w:numPr>
      </w:pPr>
      <w:r>
        <w:rPr/>
        <w:t xml:space="preserve">中国单身妈妈的反对意见</w:t>
      </w:r>
    </w:p>
    <w:p>
      <w:pPr>
        <w:numPr>
          <w:ilvl w:val="0"/>
          <w:numId w:val="2"/>
        </w:numPr>
      </w:pPr>
      <w:r>
        <w:rPr/>
        <w:t xml:space="preserve">中国已婚妈妈的反对意见</w:t>
      </w:r>
    </w:p>
    <w:p>
      <w:pPr>
        <w:pStyle w:val="Heading1"/>
      </w:pPr>
      <w:bookmarkStart w:id="6" w:name="_Toc6"/>
      <w:r>
        <w:t>Report location:</w:t>
      </w:r>
      <w:bookmarkEnd w:id="6"/>
    </w:p>
    <w:p>
      <w:hyperlink r:id="rId8" w:history="1">
        <w:r>
          <w:rPr>
            <w:color w:val="2980b9"/>
            <w:u w:val="single"/>
          </w:rPr>
          <w:t xml:space="preserve">https://www.fullpicture.app/item/74b584e670704a3cb2897cd711a1f20f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86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26/world/asia/china-birth-rate.html" TargetMode="External"/><Relationship Id="rId8" Type="http://schemas.openxmlformats.org/officeDocument/2006/relationships/hyperlink" Target="https://www.fullpicture.app/item/74b584e670704a3cb2897cd711a1f2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2023-02-27T06:05:29+01:00</dcterms:created>
  <dcterms:modified xsi:type="dcterms:W3CDTF">2023-02-27T06:05:29+01:00</dcterms:modified>
</cp:coreProperties>
</file>

<file path=docProps/custom.xml><?xml version="1.0" encoding="utf-8"?>
<Properties xmlns="http://schemas.openxmlformats.org/officeDocument/2006/custom-properties" xmlns:vt="http://schemas.openxmlformats.org/officeDocument/2006/docPropsVTypes"/>
</file>