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runtime - Accuracy of Task.Delay - Stack Overflow</w:t>
      </w:r>
      <w:br/>
      <w:hyperlink r:id="rId7" w:history="1">
        <w:r>
          <w:rPr>
            <w:color w:val="2980b9"/>
            <w:u w:val="single"/>
          </w:rPr>
          <w:t xml:space="preserve">https://stackoverflow.com/questions/31742521/accuracy-of-task-delay</w:t>
        </w:r>
      </w:hyperlink>
    </w:p>
    <w:p>
      <w:pPr>
        <w:pStyle w:val="Heading1"/>
      </w:pPr>
      <w:bookmarkStart w:id="2" w:name="_Toc2"/>
      <w:r>
        <w:t>Article summary:</w:t>
      </w:r>
      <w:bookmarkEnd w:id="2"/>
    </w:p>
    <w:p>
      <w:pPr>
        <w:jc w:val="both"/>
      </w:pPr>
      <w:r>
        <w:rPr/>
        <w:t xml:space="preserve">1. 通过努力，我发现了一个在核心2双处理器3.00 GHz上休眠线程的特定时间的解决方案，误差仅为3-4微秒。</w:t>
      </w:r>
    </w:p>
    <w:p>
      <w:pPr>
        <w:jc w:val="both"/>
      </w:pPr>
      <w:r>
        <w:rPr/>
        <w:t xml:space="preserve">2. 使用“ThreadSleepHandler”来实现此目的。</w:t>
      </w:r>
    </w:p>
    <w:p>
      <w:pPr>
        <w:jc w:val="both"/>
      </w:pPr>
      <w:r>
        <w:rPr/>
        <w:t xml:space="preserve">3. 提供了C#代码，并注意到“ThreadSleepHandler”是不安全的，不能用于多个线程。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本文提供了一个在核心2双处理器3.00 GHz上休眠线程的特定时间的解决方案，误差仅为3-4微秒。文章中提供了C#代码来实现此目的，并注意到“ThreadSleepHandler”是不安全的，不能用于多个线程。</w:t>
      </w:r>
    </w:p>
    <w:p>
      <w:pPr>
        <w:jc w:val="both"/>
      </w:pPr>
      <w:r>
        <w:rPr/>
        <w:t xml:space="preserve">本文显然是一份有用而准备充分的文章，但也存在一些潜在偏见和片面性。首先，作者将重点放在Core 2 Duo CPU 3.00 GHz上休眠时间准确性上，但未考虑其他CPU或者其他情况下休眠时间准确性如何。此外，作者也未考虑使用ThreadSleepHandler后对CPU使用情况如何影响整体性能。</w:t>
      </w:r>
    </w:p>
    <w:p>
      <w:pPr>
        <w:jc w:val="both"/>
      </w:pPr>
      <w:r>
        <w:rPr/>
        <w:t xml:space="preserve">此外，作者也未就所提出方法是否适用于所有情况进行详尽论述。因此，对于不同情况下休眠时间准确性如何、使用ThreadSleepHandler后对CPU使用情况如何影响整体性能、所提出方法是否适用于所有情况都存在一定的风险和不可预测性。</w:t>
      </w:r>
    </w:p>
    <w:p>
      <w:pPr>
        <w:jc w:val="both"/>
      </w:pPr>
      <w:r>
        <w:rPr/>
        <w:t xml:space="preserve">因此，尽管文章中提供的信息是有效而准备充分的，但也存在一定风险和不可预测性。</w:t>
      </w:r>
    </w:p>
    <w:p>
      <w:pPr>
        <w:pStyle w:val="Heading1"/>
      </w:pPr>
      <w:bookmarkStart w:id="5" w:name="_Toc5"/>
      <w:r>
        <w:t>Topics for further research:</w:t>
      </w:r>
      <w:bookmarkEnd w:id="5"/>
    </w:p>
    <w:p>
      <w:pPr>
        <w:spacing w:after="0"/>
        <w:numPr>
          <w:ilvl w:val="0"/>
          <w:numId w:val="2"/>
        </w:numPr>
      </w:pPr>
      <w:r>
        <w:rPr/>
        <w:t xml:space="preserve">休眠时间准确性：不同CPU</w:t>
      </w:r>
    </w:p>
    <w:p>
      <w:pPr>
        <w:spacing w:after="0"/>
        <w:numPr>
          <w:ilvl w:val="0"/>
          <w:numId w:val="2"/>
        </w:numPr>
      </w:pPr>
      <w:r>
        <w:rPr/>
        <w:t xml:space="preserve">ThreadSleepHandler：CPU使用情况</w:t>
      </w:r>
    </w:p>
    <w:p>
      <w:pPr>
        <w:spacing w:after="0"/>
        <w:numPr>
          <w:ilvl w:val="0"/>
          <w:numId w:val="2"/>
        </w:numPr>
      </w:pPr>
      <w:r>
        <w:rPr/>
        <w:t xml:space="preserve">休眠时间准确性：不同情况</w:t>
      </w:r>
    </w:p>
    <w:p>
      <w:pPr>
        <w:spacing w:after="0"/>
        <w:numPr>
          <w:ilvl w:val="0"/>
          <w:numId w:val="2"/>
        </w:numPr>
      </w:pPr>
      <w:r>
        <w:rPr/>
        <w:t xml:space="preserve">ThreadSleepHandler：整体性能</w:t>
      </w:r>
    </w:p>
    <w:p>
      <w:pPr>
        <w:spacing w:after="0"/>
        <w:numPr>
          <w:ilvl w:val="0"/>
          <w:numId w:val="2"/>
        </w:numPr>
      </w:pPr>
      <w:r>
        <w:rPr/>
        <w:t xml:space="preserve">所提出方法：适用于所有情况</w:t>
      </w:r>
    </w:p>
    <w:p>
      <w:pPr>
        <w:numPr>
          <w:ilvl w:val="0"/>
          <w:numId w:val="2"/>
        </w:numPr>
      </w:pPr>
      <w:r>
        <w:rPr/>
        <w:t xml:space="preserve">休眠时间准确性：误差</w:t>
      </w:r>
    </w:p>
    <w:p>
      <w:pPr>
        <w:pStyle w:val="Heading1"/>
      </w:pPr>
      <w:bookmarkStart w:id="6" w:name="_Toc6"/>
      <w:r>
        <w:t>Report location:</w:t>
      </w:r>
      <w:bookmarkEnd w:id="6"/>
    </w:p>
    <w:p>
      <w:hyperlink r:id="rId8" w:history="1">
        <w:r>
          <w:rPr>
            <w:color w:val="2980b9"/>
            <w:u w:val="single"/>
          </w:rPr>
          <w:t xml:space="preserve">https://www.fullpicture.app/item/74ca5c4db43d6f94721cdbc982a3a1ef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2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ckoverflow.com/questions/31742521/accuracy-of-task-delay" TargetMode="External"/><Relationship Id="rId8" Type="http://schemas.openxmlformats.org/officeDocument/2006/relationships/hyperlink" Target="https://www.fullpicture.app/item/74ca5c4db43d6f94721cdbc982a3a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2023-02-27T11:19:13+01:00</dcterms:created>
  <dcterms:modified xsi:type="dcterms:W3CDTF">2023-02-27T11:19:13+01:00</dcterms:modified>
</cp:coreProperties>
</file>

<file path=docProps/custom.xml><?xml version="1.0" encoding="utf-8"?>
<Properties xmlns="http://schemas.openxmlformats.org/officeDocument/2006/custom-properties" xmlns:vt="http://schemas.openxmlformats.org/officeDocument/2006/docPropsVTypes"/>
</file>