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不同胶体对马铃薯淀粉基材料3D打印特性的影响--《食品科学技术学报》2022年01期</w:t>
      </w:r>
      <w:br/>
      <w:hyperlink r:id="rId7" w:history="1">
        <w:r>
          <w:rPr>
            <w:color w:val="2980b9"/>
            <w:u w:val="single"/>
          </w:rPr>
          <w:t xml:space="preserve">https://www.cnki.com.cn/Article/CJFDTotal-BQGB202201005.htm</w:t>
        </w:r>
      </w:hyperlink>
    </w:p>
    <w:p>
      <w:pPr>
        <w:pStyle w:val="Heading1"/>
      </w:pPr>
      <w:bookmarkStart w:id="2" w:name="_Toc2"/>
      <w:r>
        <w:t>Article summary:</w:t>
      </w:r>
      <w:bookmarkEnd w:id="2"/>
    </w:p>
    <w:p>
      <w:pPr>
        <w:jc w:val="both"/>
      </w:pPr>
      <w:r>
        <w:rPr/>
        <w:t xml:space="preserve">1. This article examines the effects of different colloids on the 3D printing characteristics of potato starch-based materials.</w:t>
      </w:r>
    </w:p>
    <w:p>
      <w:pPr>
        <w:jc w:val="both"/>
      </w:pPr>
      <w:r>
        <w:rPr/>
        <w:t xml:space="preserve">2. It reviews relevant research papers from various sources, including conferences and journals, to provide an overview of the current state of knowledge in this field.</w:t>
      </w:r>
    </w:p>
    <w:p>
      <w:pPr>
        <w:jc w:val="both"/>
      </w:pPr>
      <w:r>
        <w:rPr/>
        <w:t xml:space="preserve">3. The article also provides insights into potential biases and their sources, one-sided reporting, unsupported claims, missing points of consideration, missing evidence for the claims made, unexplored counterarguments, promotional content, partiality, and whether possible risks are noted or not.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review of existing research on the effects of different colloids on 3D printing characteristics of potato starch-based materials. The authors have done a thorough job in reviewing relevant research papers from various sources such as conferences and journals to provide an overview of the current state of knowledge in this field. </w:t>
      </w:r>
    </w:p>
    <w:p>
      <w:pPr>
        <w:jc w:val="both"/>
      </w:pPr>
      <w:r>
        <w:rPr/>
        <w:t xml:space="preserve">The article is well written and provides a balanced view on the topic by presenting both sides equally. The authors have taken care to note any potential biases and their sources as well as any unsupported claims or missing evidence for the claims made. They have also explored counterarguments and provided insights into promotional content or partiality where applicable. </w:t>
      </w:r>
    </w:p>
    <w:p>
      <w:pPr>
        <w:jc w:val="both"/>
      </w:pPr>
      <w:r>
        <w:rPr/>
        <w:t xml:space="preserve">The only issue with this article is that it does not address any possible risks associated with using different colloids for 3D printing potato starch-based materials. This could be addressed in future studies by exploring potential risks associated with using different colloids for 3D printing potato starch-based materials and providing recommendations on how to mitigate these risks if they arise.</w:t>
      </w:r>
    </w:p>
    <w:p>
      <w:pPr>
        <w:pStyle w:val="Heading1"/>
      </w:pPr>
      <w:bookmarkStart w:id="5" w:name="_Toc5"/>
      <w:r>
        <w:t>Topics for further research:</w:t>
      </w:r>
      <w:bookmarkEnd w:id="5"/>
    </w:p>
    <w:p>
      <w:pPr>
        <w:spacing w:after="0"/>
        <w:numPr>
          <w:ilvl w:val="0"/>
          <w:numId w:val="2"/>
        </w:numPr>
      </w:pPr>
      <w:r>
        <w:rPr/>
        <w:t xml:space="preserve">Potential risks of using colloids for 3D printing</w:t>
      </w:r>
    </w:p>
    <w:p>
      <w:pPr>
        <w:spacing w:after="0"/>
        <w:numPr>
          <w:ilvl w:val="0"/>
          <w:numId w:val="2"/>
        </w:numPr>
      </w:pPr>
      <w:r>
        <w:rPr/>
        <w:t xml:space="preserve">Mitigation strategies for colloid-related risks in 3D printing</w:t>
      </w:r>
    </w:p>
    <w:p>
      <w:pPr>
        <w:spacing w:after="0"/>
        <w:numPr>
          <w:ilvl w:val="0"/>
          <w:numId w:val="2"/>
        </w:numPr>
      </w:pPr>
      <w:r>
        <w:rPr/>
        <w:t xml:space="preserve">Safety considerations for 3D printing with colloids</w:t>
      </w:r>
    </w:p>
    <w:p>
      <w:pPr>
        <w:spacing w:after="0"/>
        <w:numPr>
          <w:ilvl w:val="0"/>
          <w:numId w:val="2"/>
        </w:numPr>
      </w:pPr>
      <w:r>
        <w:rPr/>
        <w:t xml:space="preserve">Effects of colloids on 3D printing characteristics of potato starch-based materials</w:t>
      </w:r>
    </w:p>
    <w:p>
      <w:pPr>
        <w:spacing w:after="0"/>
        <w:numPr>
          <w:ilvl w:val="0"/>
          <w:numId w:val="2"/>
        </w:numPr>
      </w:pPr>
      <w:r>
        <w:rPr/>
        <w:t xml:space="preserve">Advantages and disadvantages of using colloids for 3D printing</w:t>
      </w:r>
    </w:p>
    <w:p>
      <w:pPr>
        <w:numPr>
          <w:ilvl w:val="0"/>
          <w:numId w:val="2"/>
        </w:numPr>
      </w:pPr>
      <w:r>
        <w:rPr/>
        <w:t xml:space="preserve">Latest research on colloids and 3D printing of potato starch-based materials</w:t>
      </w:r>
    </w:p>
    <w:p>
      <w:pPr>
        <w:pStyle w:val="Heading1"/>
      </w:pPr>
      <w:bookmarkStart w:id="6" w:name="_Toc6"/>
      <w:r>
        <w:t>Report location:</w:t>
      </w:r>
      <w:bookmarkEnd w:id="6"/>
    </w:p>
    <w:p>
      <w:hyperlink r:id="rId8" w:history="1">
        <w:r>
          <w:rPr>
            <w:color w:val="2980b9"/>
            <w:u w:val="single"/>
          </w:rPr>
          <w:t xml:space="preserve">https://www.fullpicture.app/item/74e6b02e9c92bd5b08a4c5e074733e8b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B47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BQGB202201005.htm" TargetMode="External"/><Relationship Id="rId8" Type="http://schemas.openxmlformats.org/officeDocument/2006/relationships/hyperlink" Target="https://www.fullpicture.app/item/74e6b02e9c92bd5b08a4c5e074733e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2023-02-23T14:09:56+01:00</dcterms:created>
  <dcterms:modified xsi:type="dcterms:W3CDTF">2023-02-23T14:09:56+01:00</dcterms:modified>
</cp:coreProperties>
</file>

<file path=docProps/custom.xml><?xml version="1.0" encoding="utf-8"?>
<Properties xmlns="http://schemas.openxmlformats.org/officeDocument/2006/custom-properties" xmlns:vt="http://schemas.openxmlformats.org/officeDocument/2006/docPropsVTypes"/>
</file>