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Grammarly</w:t>
      </w:r>
      <w:br/>
      <w:hyperlink r:id="rId7" w:history="1">
        <w:r>
          <w:rPr>
            <w:color w:val="2980b9"/>
            <w:u w:val="single"/>
          </w:rPr>
          <w:t xml:space="preserve">https://app.grammarly.com/ddocs/1742947898</w:t>
        </w:r>
      </w:hyperlink>
    </w:p>
    <w:p>
      <w:pPr>
        <w:pStyle w:val="Heading1"/>
      </w:pPr>
      <w:bookmarkStart w:id="2" w:name="_Toc2"/>
      <w:r>
        <w:t>Article summary:</w:t>
      </w:r>
      <w:bookmarkEnd w:id="2"/>
    </w:p>
    <w:p>
      <w:pPr>
        <w:jc w:val="both"/>
      </w:pPr>
      <w:r>
        <w:rPr/>
        <w:t xml:space="preserve">1. The article discusses various philosophical concepts such as teleology, metaphysics, and dualism.</w:t>
      </w:r>
    </w:p>
    <w:p>
      <w:pPr>
        <w:jc w:val="both"/>
      </w:pPr>
      <w:r>
        <w:rPr/>
        <w:t xml:space="preserve">2. It references the works of philosophers such as Immanuel Kant, Arthur Schopenhauer, and George Wilhelm Friedrich Hegel.</w:t>
      </w:r>
    </w:p>
    <w:p>
      <w:pPr>
        <w:jc w:val="both"/>
      </w:pPr>
      <w:r>
        <w:rPr/>
        <w:t xml:space="preserve">3. The article explores the relationship between human behavior and natural phenomena, as well as the impact of language on philosophy.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article is extremely difficult to understand due to its convoluted language and lack of clear structure. It appears to touch on a variety of philosophical concepts, but it is unclear what point the author is trying to make or what argument they are presenting.</w:t>
      </w:r>
    </w:p>
    <w:p>
      <w:pPr>
        <w:jc w:val="both"/>
      </w:pPr>
      <w:r>
        <w:rPr/>
        <w:t xml:space="preserve"/>
      </w:r>
    </w:p>
    <w:p>
      <w:pPr>
        <w:jc w:val="both"/>
      </w:pPr>
      <w:r>
        <w:rPr/>
        <w:t xml:space="preserve">Additionally, there are several instances where the author makes unsupported claims or uses vague language that makes it difficult to discern their meaning. For example, in the sentence "To evaluate the purpose and reach from speculation to sufficiency is eternal demise," it is unclear what the author means by "eternal demise" or how it relates to their overall argument.</w:t>
      </w:r>
    </w:p>
    <w:p>
      <w:pPr>
        <w:jc w:val="both"/>
      </w:pPr>
      <w:r>
        <w:rPr/>
        <w:t xml:space="preserve"/>
      </w:r>
    </w:p>
    <w:p>
      <w:pPr>
        <w:jc w:val="both"/>
      </w:pPr>
      <w:r>
        <w:rPr/>
        <w:t xml:space="preserve">Furthermore, there are several potential biases present in the article. The author frequently references German philosophers and their works, which could suggest a bias towards German philosophy over other philosophical traditions. Additionally, the use of complex language and obscure references may be an attempt to appear more knowledgeable or intellectual than necessary.</w:t>
      </w:r>
    </w:p>
    <w:p>
      <w:pPr>
        <w:jc w:val="both"/>
      </w:pPr>
      <w:r>
        <w:rPr/>
        <w:t xml:space="preserve"/>
      </w:r>
    </w:p>
    <w:p>
      <w:pPr>
        <w:jc w:val="both"/>
      </w:pPr>
      <w:r>
        <w:rPr/>
        <w:t xml:space="preserve">Overall, while there may be some interesting ideas buried within this article, its lack of clarity and coherence make it difficult to fully engage with its content.</w:t>
      </w:r>
    </w:p>
    <w:p>
      <w:pPr>
        <w:pStyle w:val="Heading1"/>
      </w:pPr>
      <w:bookmarkStart w:id="5" w:name="_Toc5"/>
      <w:r>
        <w:t>Topics for further research:</w:t>
      </w:r>
      <w:bookmarkEnd w:id="5"/>
    </w:p>
    <w:p>
      <w:pPr>
        <w:spacing w:after="0"/>
        <w:numPr>
          <w:ilvl w:val="0"/>
          <w:numId w:val="2"/>
        </w:numPr>
      </w:pPr>
      <w:r>
        <w:rPr/>
        <w:t xml:space="preserve">German philosophy and its influence on contemporary thought
</w:t>
      </w:r>
    </w:p>
    <w:p>
      <w:pPr>
        <w:spacing w:after="0"/>
        <w:numPr>
          <w:ilvl w:val="0"/>
          <w:numId w:val="2"/>
        </w:numPr>
      </w:pPr>
      <w:r>
        <w:rPr/>
        <w:t xml:space="preserve">The relationship between speculation and sufficiency in philosophy
</w:t>
      </w:r>
    </w:p>
    <w:p>
      <w:pPr>
        <w:spacing w:after="0"/>
        <w:numPr>
          <w:ilvl w:val="0"/>
          <w:numId w:val="2"/>
        </w:numPr>
      </w:pPr>
      <w:r>
        <w:rPr/>
        <w:t xml:space="preserve">The concept of eternal demise in philosophical discourse
</w:t>
      </w:r>
    </w:p>
    <w:p>
      <w:pPr>
        <w:spacing w:after="0"/>
        <w:numPr>
          <w:ilvl w:val="0"/>
          <w:numId w:val="2"/>
        </w:numPr>
      </w:pPr>
      <w:r>
        <w:rPr/>
        <w:t xml:space="preserve">The importance of clear language and structure in philosophical writing
</w:t>
      </w:r>
    </w:p>
    <w:p>
      <w:pPr>
        <w:spacing w:after="0"/>
        <w:numPr>
          <w:ilvl w:val="0"/>
          <w:numId w:val="2"/>
        </w:numPr>
      </w:pPr>
      <w:r>
        <w:rPr/>
        <w:t xml:space="preserve">The role of bias in philosophical arguments and discourse
</w:t>
      </w:r>
    </w:p>
    <w:p>
      <w:pPr>
        <w:numPr>
          <w:ilvl w:val="0"/>
          <w:numId w:val="2"/>
        </w:numPr>
      </w:pPr>
      <w:r>
        <w:rPr/>
        <w:t xml:space="preserve">Strategies for effectively engaging with complex philosophical texts</w:t>
      </w:r>
    </w:p>
    <w:p>
      <w:pPr>
        <w:pStyle w:val="Heading1"/>
      </w:pPr>
      <w:bookmarkStart w:id="6" w:name="_Toc6"/>
      <w:r>
        <w:t>Report location:</w:t>
      </w:r>
      <w:bookmarkEnd w:id="6"/>
    </w:p>
    <w:p>
      <w:hyperlink r:id="rId8" w:history="1">
        <w:r>
          <w:rPr>
            <w:color w:val="2980b9"/>
            <w:u w:val="single"/>
          </w:rPr>
          <w:t xml:space="preserve">https://www.fullpicture.app/item/74ebe4990f2d273a9268064f5e76342c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15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1742947898" TargetMode="External"/><Relationship Id="rId8" Type="http://schemas.openxmlformats.org/officeDocument/2006/relationships/hyperlink" Target="https://www.fullpicture.app/item/74ebe4990f2d273a9268064f5e7634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2023-12-25T18:57:37+01:00</dcterms:created>
  <dcterms:modified xsi:type="dcterms:W3CDTF">2023-12-25T18:57:37+01:00</dcterms:modified>
</cp:coreProperties>
</file>

<file path=docProps/custom.xml><?xml version="1.0" encoding="utf-8"?>
<Properties xmlns="http://schemas.openxmlformats.org/officeDocument/2006/custom-properties" xmlns:vt="http://schemas.openxmlformats.org/officeDocument/2006/docPropsVTypes"/>
</file>